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79283" w14:textId="77777777" w:rsidR="00693BE6" w:rsidRPr="00693BE6" w:rsidRDefault="00693BE6" w:rsidP="005E1EE6">
      <w:pPr>
        <w:pStyle w:val="NoSpacing"/>
        <w:jc w:val="both"/>
        <w:rPr>
          <w:rFonts w:ascii="Times New Roman" w:hAnsi="Times New Roman" w:cs="Times New Roman"/>
          <w:b/>
          <w:sz w:val="24"/>
          <w:szCs w:val="24"/>
          <w:shd w:val="clear" w:color="auto" w:fill="FEFEFE"/>
        </w:rPr>
      </w:pPr>
      <w:r w:rsidRPr="00693BE6">
        <w:rPr>
          <w:rFonts w:ascii="Times New Roman" w:hAnsi="Times New Roman" w:cs="Times New Roman"/>
          <w:b/>
          <w:sz w:val="24"/>
          <w:szCs w:val="24"/>
          <w:shd w:val="clear" w:color="auto" w:fill="FEFEFE"/>
        </w:rPr>
        <w:t>MODERATION</w:t>
      </w:r>
    </w:p>
    <w:p w14:paraId="429C7F0F" w14:textId="77777777" w:rsidR="002B47D3" w:rsidRPr="000B509F" w:rsidRDefault="0031292B" w:rsidP="005E1EE6">
      <w:pPr>
        <w:pStyle w:val="NoSpacing"/>
        <w:jc w:val="both"/>
        <w:rPr>
          <w:rFonts w:ascii="Times New Roman" w:hAnsi="Times New Roman" w:cs="Times New Roman"/>
          <w:sz w:val="24"/>
          <w:szCs w:val="24"/>
          <w:shd w:val="clear" w:color="auto" w:fill="FEFEFE"/>
        </w:rPr>
      </w:pPr>
      <w:r w:rsidRPr="000B509F">
        <w:rPr>
          <w:rFonts w:ascii="Times New Roman" w:hAnsi="Times New Roman" w:cs="Times New Roman"/>
          <w:sz w:val="24"/>
          <w:szCs w:val="24"/>
          <w:shd w:val="clear" w:color="auto" w:fill="FEFEFE"/>
        </w:rPr>
        <w:t>Moderation “</w:t>
      </w:r>
      <w:proofErr w:type="spellStart"/>
      <w:r w:rsidRPr="000B509F">
        <w:rPr>
          <w:rFonts w:ascii="Times New Roman" w:hAnsi="Times New Roman" w:cs="Times New Roman"/>
          <w:sz w:val="24"/>
          <w:szCs w:val="24"/>
          <w:shd w:val="clear" w:color="auto" w:fill="FEFEFE"/>
        </w:rPr>
        <w:t>was</w:t>
      </w:r>
      <w:r w:rsidR="00693BE6">
        <w:rPr>
          <w:rFonts w:ascii="Times New Roman" w:hAnsi="Times New Roman" w:cs="Times New Roman"/>
          <w:sz w:val="24"/>
          <w:szCs w:val="24"/>
          <w:shd w:val="clear" w:color="auto" w:fill="FEFEFE"/>
        </w:rPr>
        <w:t>ati</w:t>
      </w:r>
      <w:r w:rsidRPr="000B509F">
        <w:rPr>
          <w:rFonts w:ascii="Times New Roman" w:hAnsi="Times New Roman" w:cs="Times New Roman"/>
          <w:sz w:val="24"/>
          <w:szCs w:val="24"/>
          <w:shd w:val="clear" w:color="auto" w:fill="FEFEFE"/>
        </w:rPr>
        <w:t>ya</w:t>
      </w:r>
      <w:proofErr w:type="spellEnd"/>
      <w:r w:rsidRPr="000B509F">
        <w:rPr>
          <w:rFonts w:ascii="Times New Roman" w:hAnsi="Times New Roman" w:cs="Times New Roman"/>
          <w:sz w:val="24"/>
          <w:szCs w:val="24"/>
          <w:shd w:val="clear" w:color="auto" w:fill="FEFEFE"/>
        </w:rPr>
        <w:t>” in Arabic language demonstrates mastering the middle stance. Linguists give it multiple significances but they all lead to the same end;</w:t>
      </w:r>
      <w:r w:rsidR="008E4D42" w:rsidRPr="000B509F">
        <w:rPr>
          <w:rFonts w:ascii="Times New Roman" w:hAnsi="Times New Roman" w:cs="Times New Roman"/>
          <w:sz w:val="24"/>
          <w:szCs w:val="24"/>
          <w:shd w:val="clear" w:color="auto" w:fill="FEFEFE"/>
        </w:rPr>
        <w:t xml:space="preserve"> the</w:t>
      </w:r>
      <w:r w:rsidRPr="000B509F">
        <w:rPr>
          <w:rFonts w:ascii="Times New Roman" w:hAnsi="Times New Roman" w:cs="Times New Roman"/>
          <w:sz w:val="24"/>
          <w:szCs w:val="24"/>
          <w:shd w:val="clear" w:color="auto" w:fill="FEFEFE"/>
        </w:rPr>
        <w:t xml:space="preserve"> </w:t>
      </w:r>
      <w:r w:rsidR="008E4D42" w:rsidRPr="000B509F">
        <w:rPr>
          <w:rFonts w:ascii="Times New Roman" w:hAnsi="Times New Roman" w:cs="Times New Roman"/>
          <w:sz w:val="24"/>
          <w:szCs w:val="24"/>
          <w:shd w:val="clear" w:color="auto" w:fill="FEFEFE"/>
        </w:rPr>
        <w:t>“middle” is</w:t>
      </w:r>
      <w:r w:rsidRPr="000B509F">
        <w:rPr>
          <w:rFonts w:ascii="Times New Roman" w:hAnsi="Times New Roman" w:cs="Times New Roman"/>
          <w:sz w:val="24"/>
          <w:szCs w:val="24"/>
          <w:shd w:val="clear" w:color="auto" w:fill="FEFEFE"/>
        </w:rPr>
        <w:t xml:space="preserve"> fairness. Middle is the centre between any two opposites; one opposite is commendable while the other is lamentable.</w:t>
      </w:r>
    </w:p>
    <w:p w14:paraId="08C349A1" w14:textId="77777777" w:rsidR="005E1EE6" w:rsidRPr="000B509F" w:rsidRDefault="005E1EE6" w:rsidP="005E1EE6">
      <w:pPr>
        <w:pStyle w:val="NoSpacing"/>
        <w:jc w:val="both"/>
        <w:rPr>
          <w:rFonts w:ascii="Times New Roman" w:hAnsi="Times New Roman" w:cs="Times New Roman"/>
          <w:sz w:val="24"/>
          <w:szCs w:val="24"/>
          <w:shd w:val="clear" w:color="auto" w:fill="FEFEFE"/>
        </w:rPr>
      </w:pPr>
    </w:p>
    <w:p w14:paraId="46EC5D89" w14:textId="77777777" w:rsidR="0031292B" w:rsidRPr="000B509F" w:rsidRDefault="0031292B" w:rsidP="005E1EE6">
      <w:pPr>
        <w:pStyle w:val="NoSpacing"/>
        <w:jc w:val="both"/>
        <w:rPr>
          <w:rFonts w:ascii="Times New Roman" w:hAnsi="Times New Roman" w:cs="Times New Roman"/>
          <w:sz w:val="24"/>
          <w:szCs w:val="24"/>
          <w:shd w:val="clear" w:color="auto" w:fill="FEFEFE"/>
        </w:rPr>
      </w:pPr>
      <w:r w:rsidRPr="000B509F">
        <w:rPr>
          <w:rFonts w:ascii="Times New Roman" w:hAnsi="Times New Roman" w:cs="Times New Roman"/>
          <w:sz w:val="24"/>
          <w:szCs w:val="24"/>
          <w:shd w:val="clear" w:color="auto" w:fill="FEFEFE"/>
        </w:rPr>
        <w:t xml:space="preserve">Moderation is a commendable behaviour (whether physical or moral). It safeguards us from slipping into opposite (or diverging) extremes that fall under the spell of either excessiveness or extremism; whether in the domain of religion of life. </w:t>
      </w:r>
      <w:proofErr w:type="spellStart"/>
      <w:r w:rsidRPr="000B509F">
        <w:rPr>
          <w:rFonts w:ascii="Times New Roman" w:hAnsi="Times New Roman" w:cs="Times New Roman"/>
          <w:sz w:val="24"/>
          <w:szCs w:val="24"/>
          <w:shd w:val="clear" w:color="auto" w:fill="FEFEFE"/>
        </w:rPr>
        <w:t>Ibnul-Qayem</w:t>
      </w:r>
      <w:proofErr w:type="spellEnd"/>
      <w:r w:rsidRPr="000B509F">
        <w:rPr>
          <w:rFonts w:ascii="Times New Roman" w:hAnsi="Times New Roman" w:cs="Times New Roman"/>
          <w:sz w:val="24"/>
          <w:szCs w:val="24"/>
          <w:shd w:val="clear" w:color="auto" w:fill="FEFEFE"/>
        </w:rPr>
        <w:t xml:space="preserve"> says, “Allah has not ordained any command except that Satan has two incitements in it; negligence and dereliction on the one side, and extremism and exaggeration on the other. He cares not in which trap of the two you fall as long</w:t>
      </w:r>
      <w:r w:rsidR="008E4D42" w:rsidRPr="000B509F">
        <w:rPr>
          <w:rFonts w:ascii="Times New Roman" w:hAnsi="Times New Roman" w:cs="Times New Roman"/>
          <w:sz w:val="24"/>
          <w:szCs w:val="24"/>
          <w:shd w:val="clear" w:color="auto" w:fill="FEFEFE"/>
        </w:rPr>
        <w:t xml:space="preserve"> as you eventually fall.” When one reads the Qur’an and Sunnah thoroughly, one realises</w:t>
      </w:r>
      <w:r w:rsidRPr="000B509F">
        <w:rPr>
          <w:rFonts w:ascii="Times New Roman" w:hAnsi="Times New Roman" w:cs="Times New Roman"/>
          <w:sz w:val="24"/>
          <w:szCs w:val="24"/>
          <w:shd w:val="clear" w:color="auto" w:fill="FEFEFE"/>
        </w:rPr>
        <w:t xml:space="preserve"> that </w:t>
      </w:r>
      <w:r w:rsidR="008E4D42" w:rsidRPr="000B509F">
        <w:rPr>
          <w:rFonts w:ascii="Times New Roman" w:hAnsi="Times New Roman" w:cs="Times New Roman"/>
          <w:sz w:val="24"/>
          <w:szCs w:val="24"/>
          <w:shd w:val="clear" w:color="auto" w:fill="FEFEFE"/>
        </w:rPr>
        <w:t xml:space="preserve">Islam is essentially moderation so long as it </w:t>
      </w:r>
      <w:r w:rsidRPr="000B509F">
        <w:rPr>
          <w:rFonts w:ascii="Times New Roman" w:hAnsi="Times New Roman" w:cs="Times New Roman"/>
          <w:sz w:val="24"/>
          <w:szCs w:val="24"/>
          <w:shd w:val="clear" w:color="auto" w:fill="FEFEFE"/>
        </w:rPr>
        <w:t xml:space="preserve">does not deviate from justice, choice, integrity and balance. These are indeed the principles that Islam came to propagate! </w:t>
      </w:r>
      <w:proofErr w:type="spellStart"/>
      <w:r w:rsidRPr="000B509F">
        <w:rPr>
          <w:rFonts w:ascii="Times New Roman" w:hAnsi="Times New Roman" w:cs="Times New Roman"/>
          <w:sz w:val="24"/>
          <w:szCs w:val="24"/>
          <w:shd w:val="clear" w:color="auto" w:fill="FEFEFE"/>
        </w:rPr>
        <w:t>Ibnul-Qayem</w:t>
      </w:r>
      <w:proofErr w:type="spellEnd"/>
      <w:r w:rsidRPr="000B509F">
        <w:rPr>
          <w:rFonts w:ascii="Times New Roman" w:hAnsi="Times New Roman" w:cs="Times New Roman"/>
          <w:sz w:val="24"/>
          <w:szCs w:val="24"/>
          <w:shd w:val="clear" w:color="auto" w:fill="FEFEFE"/>
        </w:rPr>
        <w:t xml:space="preserve"> says, “The whole of religion of Allah lies between these two ends; negligence and extravag</w:t>
      </w:r>
      <w:bookmarkStart w:id="0" w:name="_GoBack"/>
      <w:bookmarkEnd w:id="0"/>
      <w:r w:rsidRPr="000B509F">
        <w:rPr>
          <w:rFonts w:ascii="Times New Roman" w:hAnsi="Times New Roman" w:cs="Times New Roman"/>
          <w:sz w:val="24"/>
          <w:szCs w:val="24"/>
          <w:shd w:val="clear" w:color="auto" w:fill="FEFEFE"/>
        </w:rPr>
        <w:t>ance!”</w:t>
      </w:r>
    </w:p>
    <w:p w14:paraId="74CD2583" w14:textId="77777777" w:rsidR="005E1EE6" w:rsidRPr="000B509F" w:rsidRDefault="005E1EE6" w:rsidP="005E1EE6">
      <w:pPr>
        <w:pStyle w:val="NoSpacing"/>
        <w:jc w:val="both"/>
        <w:rPr>
          <w:rFonts w:ascii="Times New Roman" w:hAnsi="Times New Roman" w:cs="Times New Roman"/>
          <w:sz w:val="24"/>
          <w:szCs w:val="24"/>
          <w:shd w:val="clear" w:color="auto" w:fill="FEFEFE"/>
        </w:rPr>
      </w:pPr>
    </w:p>
    <w:p w14:paraId="7D24FD22" w14:textId="77777777" w:rsidR="0091391E" w:rsidRPr="000B509F" w:rsidRDefault="0031292B"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Following the events of 9/11 the whole Islamic nation felt a real urge to convey the true message of Islam and moderation. They felt a real urge to spread this notion among others. So the moderation of Islam emerged as an authentic tool that can be used to confront the challenges of the modern age and protect Islam at the same time. It is indeed the logical alternative for solving tough problems; a moderation that encompasses legislation, society, politics, economy, culture and education.</w:t>
      </w:r>
    </w:p>
    <w:p w14:paraId="0F100CF2"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p>
    <w:p w14:paraId="75CD62AC" w14:textId="77777777" w:rsidR="00156E2B" w:rsidRPr="000B509F" w:rsidRDefault="00156E2B" w:rsidP="005E1EE6">
      <w:pPr>
        <w:pStyle w:val="NoSpacing"/>
        <w:jc w:val="both"/>
        <w:rPr>
          <w:rFonts w:ascii="Times New Roman" w:eastAsia="Times New Roman" w:hAnsi="Times New Roman" w:cs="Times New Roman"/>
          <w:b/>
          <w:sz w:val="24"/>
          <w:szCs w:val="24"/>
          <w:lang w:eastAsia="en-SG"/>
        </w:rPr>
      </w:pPr>
      <w:r w:rsidRPr="000B509F">
        <w:rPr>
          <w:rFonts w:ascii="Times New Roman" w:eastAsia="Times New Roman" w:hAnsi="Times New Roman" w:cs="Times New Roman"/>
          <w:b/>
          <w:sz w:val="24"/>
          <w:szCs w:val="24"/>
          <w:lang w:eastAsia="en-SG"/>
        </w:rPr>
        <w:t>Moderation and Truth</w:t>
      </w:r>
    </w:p>
    <w:p w14:paraId="634F5A9E" w14:textId="77777777" w:rsidR="00156E2B" w:rsidRPr="000B509F" w:rsidRDefault="00156E2B" w:rsidP="005E1EE6">
      <w:pPr>
        <w:pStyle w:val="NoSpacing"/>
        <w:jc w:val="both"/>
        <w:rPr>
          <w:rFonts w:ascii="Times New Roman" w:eastAsia="Times New Roman" w:hAnsi="Times New Roman" w:cs="Times New Roman"/>
          <w:b/>
          <w:sz w:val="24"/>
          <w:szCs w:val="24"/>
          <w:lang w:eastAsia="en-SG"/>
        </w:rPr>
      </w:pPr>
    </w:p>
    <w:p w14:paraId="76543C3B" w14:textId="77777777" w:rsidR="0091391E" w:rsidRPr="000B509F" w:rsidRDefault="00785450"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iCs/>
          <w:sz w:val="24"/>
          <w:szCs w:val="24"/>
          <w:lang w:eastAsia="en-SG"/>
        </w:rPr>
        <w:t>Moderation is based on truth and understanding, without which</w:t>
      </w:r>
      <w:r w:rsidR="0091391E" w:rsidRPr="000B509F">
        <w:rPr>
          <w:rFonts w:ascii="Times New Roman" w:eastAsia="Times New Roman" w:hAnsi="Times New Roman" w:cs="Times New Roman"/>
          <w:sz w:val="24"/>
          <w:szCs w:val="24"/>
          <w:lang w:eastAsia="en-SG"/>
        </w:rPr>
        <w:t xml:space="preserve"> Muslims might fall into extremism such as being unnecessarily strict to himself or others, treating all truths as subjective and accusing others who disagree with his theological position as heretics.</w:t>
      </w:r>
    </w:p>
    <w:p w14:paraId="1897A5A9"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0CBB128C" w14:textId="77777777" w:rsidR="0091391E" w:rsidRPr="000B509F" w:rsidRDefault="0091391E" w:rsidP="005E1EE6">
      <w:pPr>
        <w:pStyle w:val="NoSpacing"/>
        <w:jc w:val="both"/>
        <w:rPr>
          <w:rFonts w:ascii="Times New Roman" w:eastAsia="Times New Roman" w:hAnsi="Times New Roman" w:cs="Times New Roman"/>
          <w:b/>
          <w:bCs/>
          <w:sz w:val="24"/>
          <w:szCs w:val="24"/>
          <w:lang w:eastAsia="en-SG"/>
        </w:rPr>
      </w:pPr>
      <w:r w:rsidRPr="000B509F">
        <w:rPr>
          <w:rFonts w:ascii="Times New Roman" w:eastAsia="Times New Roman" w:hAnsi="Times New Roman" w:cs="Times New Roman"/>
          <w:b/>
          <w:bCs/>
          <w:sz w:val="24"/>
          <w:szCs w:val="24"/>
          <w:lang w:eastAsia="en-SG"/>
        </w:rPr>
        <w:t>Category of truth</w:t>
      </w:r>
    </w:p>
    <w:p w14:paraId="7FC349A4"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01ED0F0B"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In the Islamic intellectual tradition, truth is divided into two br</w:t>
      </w:r>
      <w:r w:rsidR="00862020" w:rsidRPr="000B509F">
        <w:rPr>
          <w:rFonts w:ascii="Times New Roman" w:eastAsia="Times New Roman" w:hAnsi="Times New Roman" w:cs="Times New Roman"/>
          <w:sz w:val="24"/>
          <w:szCs w:val="24"/>
          <w:lang w:eastAsia="en-SG"/>
        </w:rPr>
        <w:t xml:space="preserve">oad categories; definitive truth and subjective truth. </w:t>
      </w:r>
      <w:r w:rsidRPr="000B509F">
        <w:rPr>
          <w:rFonts w:ascii="Times New Roman" w:eastAsia="Times New Roman" w:hAnsi="Times New Roman" w:cs="Times New Roman"/>
          <w:sz w:val="24"/>
          <w:szCs w:val="24"/>
          <w:lang w:eastAsia="en-SG"/>
        </w:rPr>
        <w:t xml:space="preserve">The superiority of the two is assessed on two attributes; a) </w:t>
      </w:r>
      <w:r w:rsidR="00862020" w:rsidRPr="000B509F">
        <w:rPr>
          <w:rFonts w:ascii="Times New Roman" w:eastAsia="Times New Roman" w:hAnsi="Times New Roman" w:cs="Times New Roman"/>
          <w:sz w:val="24"/>
          <w:szCs w:val="24"/>
          <w:lang w:eastAsia="en-SG"/>
        </w:rPr>
        <w:t>authenticity and b) meaning. T</w:t>
      </w:r>
      <w:r w:rsidRPr="000B509F">
        <w:rPr>
          <w:rFonts w:ascii="Times New Roman" w:eastAsia="Times New Roman" w:hAnsi="Times New Roman" w:cs="Times New Roman"/>
          <w:sz w:val="24"/>
          <w:szCs w:val="24"/>
          <w:lang w:eastAsia="en-SG"/>
        </w:rPr>
        <w:t>he quality of each attribute</w:t>
      </w:r>
      <w:r w:rsidR="00862020" w:rsidRPr="000B509F">
        <w:rPr>
          <w:rFonts w:ascii="Times New Roman" w:eastAsia="Times New Roman" w:hAnsi="Times New Roman" w:cs="Times New Roman"/>
          <w:sz w:val="24"/>
          <w:szCs w:val="24"/>
          <w:lang w:eastAsia="en-SG"/>
        </w:rPr>
        <w:t>, in turn, is determined by its definitiveness or non-definitiveness.</w:t>
      </w:r>
    </w:p>
    <w:p w14:paraId="7E66D336"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49C1C3FE" w14:textId="77777777" w:rsidR="00862020" w:rsidRPr="000B509F" w:rsidRDefault="00862020"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A</w:t>
      </w:r>
      <w:r w:rsidR="0091391E" w:rsidRPr="000B509F">
        <w:rPr>
          <w:rFonts w:ascii="Times New Roman" w:eastAsia="Times New Roman" w:hAnsi="Times New Roman" w:cs="Times New Roman"/>
          <w:sz w:val="24"/>
          <w:szCs w:val="24"/>
          <w:lang w:eastAsia="en-SG"/>
        </w:rPr>
        <w:t>uthenticity is given more importance than meaning and definitiveness is sup</w:t>
      </w:r>
      <w:r w:rsidR="00785450" w:rsidRPr="000B509F">
        <w:rPr>
          <w:rFonts w:ascii="Times New Roman" w:eastAsia="Times New Roman" w:hAnsi="Times New Roman" w:cs="Times New Roman"/>
          <w:sz w:val="24"/>
          <w:szCs w:val="24"/>
          <w:lang w:eastAsia="en-SG"/>
        </w:rPr>
        <w:t>erior to non-definitiveness.</w:t>
      </w:r>
      <w:r w:rsidRPr="000B509F">
        <w:rPr>
          <w:rFonts w:ascii="Times New Roman" w:eastAsia="Times New Roman" w:hAnsi="Times New Roman" w:cs="Times New Roman"/>
          <w:sz w:val="24"/>
          <w:szCs w:val="24"/>
          <w:lang w:eastAsia="en-SG"/>
        </w:rPr>
        <w:t xml:space="preserve"> Only theological issues that are </w:t>
      </w:r>
      <w:r w:rsidRPr="000B509F">
        <w:rPr>
          <w:rFonts w:ascii="Times New Roman" w:eastAsia="Times New Roman" w:hAnsi="Times New Roman" w:cs="Times New Roman"/>
          <w:b/>
          <w:sz w:val="24"/>
          <w:szCs w:val="24"/>
          <w:lang w:eastAsia="en-SG"/>
        </w:rPr>
        <w:t xml:space="preserve">definitive in authenticity </w:t>
      </w:r>
      <w:r w:rsidR="009D44F1" w:rsidRPr="000B509F">
        <w:rPr>
          <w:rFonts w:ascii="Times New Roman" w:eastAsia="Times New Roman" w:hAnsi="Times New Roman" w:cs="Times New Roman"/>
          <w:b/>
          <w:sz w:val="24"/>
          <w:szCs w:val="24"/>
          <w:lang w:eastAsia="en-SG"/>
        </w:rPr>
        <w:t>and meaning</w:t>
      </w:r>
      <w:r w:rsidRPr="000B509F">
        <w:rPr>
          <w:rFonts w:ascii="Times New Roman" w:eastAsia="Times New Roman" w:hAnsi="Times New Roman" w:cs="Times New Roman"/>
          <w:sz w:val="24"/>
          <w:szCs w:val="24"/>
          <w:lang w:eastAsia="en-SG"/>
        </w:rPr>
        <w:t xml:space="preserve"> are regarded by Muslim scholars as definitive truth whereas the rest are subjective truth.</w:t>
      </w:r>
    </w:p>
    <w:p w14:paraId="2988BE1E"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7DF24C60" w14:textId="77777777" w:rsidR="0091391E" w:rsidRPr="000B509F" w:rsidRDefault="00862020"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 xml:space="preserve">Some examples of </w:t>
      </w:r>
      <w:r w:rsidR="0091391E" w:rsidRPr="000B509F">
        <w:rPr>
          <w:rFonts w:ascii="Times New Roman" w:eastAsia="Times New Roman" w:hAnsi="Times New Roman" w:cs="Times New Roman"/>
          <w:sz w:val="24"/>
          <w:szCs w:val="24"/>
          <w:lang w:eastAsia="en-SG"/>
        </w:rPr>
        <w:t>definitive t</w:t>
      </w:r>
      <w:r w:rsidRPr="000B509F">
        <w:rPr>
          <w:rFonts w:ascii="Times New Roman" w:eastAsia="Times New Roman" w:hAnsi="Times New Roman" w:cs="Times New Roman"/>
          <w:sz w:val="24"/>
          <w:szCs w:val="24"/>
          <w:lang w:eastAsia="en-SG"/>
        </w:rPr>
        <w:t>ruth in Islam b</w:t>
      </w:r>
      <w:r w:rsidR="0091391E" w:rsidRPr="000B509F">
        <w:rPr>
          <w:rFonts w:ascii="Times New Roman" w:eastAsia="Times New Roman" w:hAnsi="Times New Roman" w:cs="Times New Roman"/>
          <w:sz w:val="24"/>
          <w:szCs w:val="24"/>
          <w:lang w:eastAsia="en-SG"/>
        </w:rPr>
        <w:t>ased on scriptural evidences</w:t>
      </w:r>
      <w:r w:rsidRPr="000B509F">
        <w:rPr>
          <w:rFonts w:ascii="Times New Roman" w:eastAsia="Times New Roman" w:hAnsi="Times New Roman" w:cs="Times New Roman"/>
          <w:sz w:val="24"/>
          <w:szCs w:val="24"/>
          <w:lang w:eastAsia="en-SG"/>
        </w:rPr>
        <w:t xml:space="preserve"> are:</w:t>
      </w:r>
    </w:p>
    <w:p w14:paraId="53690A04" w14:textId="77777777" w:rsidR="0091391E" w:rsidRPr="000B509F" w:rsidRDefault="0091391E" w:rsidP="00DC75ED">
      <w:pPr>
        <w:pStyle w:val="NoSpacing"/>
        <w:numPr>
          <w:ilvl w:val="0"/>
          <w:numId w:val="4"/>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Prohibi</w:t>
      </w:r>
      <w:r w:rsidR="00DC75ED" w:rsidRPr="000B509F">
        <w:rPr>
          <w:rFonts w:ascii="Times New Roman" w:eastAsia="Times New Roman" w:hAnsi="Times New Roman" w:cs="Times New Roman"/>
          <w:sz w:val="24"/>
          <w:szCs w:val="24"/>
          <w:lang w:eastAsia="en-SG"/>
        </w:rPr>
        <w:t xml:space="preserve">tion of murder in Islam - </w:t>
      </w:r>
      <w:r w:rsidRPr="000B509F">
        <w:rPr>
          <w:rFonts w:ascii="Times New Roman" w:eastAsia="Times New Roman" w:hAnsi="Times New Roman" w:cs="Times New Roman"/>
          <w:sz w:val="24"/>
          <w:szCs w:val="24"/>
          <w:lang w:eastAsia="en-SG"/>
        </w:rPr>
        <w:t>“and do not take any human being’s life – [the life] which God has declared to be sacred [emphasis added]- otherwise than in [the pursuit of] justice.” (The Qur’an, 6:151)</w:t>
      </w:r>
    </w:p>
    <w:p w14:paraId="7FB22121"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6FADDB7B" w14:textId="77777777" w:rsidR="0091391E" w:rsidRPr="000B509F" w:rsidRDefault="00DC75ED" w:rsidP="00DC75ED">
      <w:pPr>
        <w:pStyle w:val="NoSpacing"/>
        <w:numPr>
          <w:ilvl w:val="0"/>
          <w:numId w:val="4"/>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Prohibition of adultery -</w:t>
      </w:r>
      <w:r w:rsidR="0091391E" w:rsidRPr="000B509F">
        <w:rPr>
          <w:rFonts w:ascii="Times New Roman" w:eastAsia="Times New Roman" w:hAnsi="Times New Roman" w:cs="Times New Roman"/>
          <w:sz w:val="24"/>
          <w:szCs w:val="24"/>
          <w:lang w:eastAsia="en-SG"/>
        </w:rPr>
        <w:t xml:space="preserve"> “And do not commit adultery for, behold, it is an abomination and an evil way [emphasis added].” (The Qur’an, 17:32)</w:t>
      </w:r>
    </w:p>
    <w:p w14:paraId="7BC9FE7B"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0F34BE2E" w14:textId="77777777" w:rsidR="0091391E" w:rsidRPr="000B509F" w:rsidRDefault="0091391E" w:rsidP="00DC75ED">
      <w:pPr>
        <w:pStyle w:val="NoSpacing"/>
        <w:numPr>
          <w:ilvl w:val="0"/>
          <w:numId w:val="4"/>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lastRenderedPageBreak/>
        <w:t>Ob</w:t>
      </w:r>
      <w:r w:rsidR="00DC75ED" w:rsidRPr="000B509F">
        <w:rPr>
          <w:rFonts w:ascii="Times New Roman" w:eastAsia="Times New Roman" w:hAnsi="Times New Roman" w:cs="Times New Roman"/>
          <w:sz w:val="24"/>
          <w:szCs w:val="24"/>
          <w:lang w:eastAsia="en-SG"/>
        </w:rPr>
        <w:t xml:space="preserve">ligation to fast during Ramadan - </w:t>
      </w:r>
      <w:r w:rsidRPr="000B509F">
        <w:rPr>
          <w:rFonts w:ascii="Times New Roman" w:eastAsia="Times New Roman" w:hAnsi="Times New Roman" w:cs="Times New Roman"/>
          <w:sz w:val="24"/>
          <w:szCs w:val="24"/>
          <w:lang w:eastAsia="en-SG"/>
        </w:rPr>
        <w:t>“O you who have attained to faith! Fasting is ordained for you [emphasis added] as it was ordained for those before you, so that you might remain conscious of God.” (The Qur’an, 2:183)</w:t>
      </w:r>
    </w:p>
    <w:p w14:paraId="7570AA2C"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7E3D546A" w14:textId="77777777" w:rsidR="0091391E" w:rsidRPr="000B509F" w:rsidRDefault="0091391E" w:rsidP="00DC75ED">
      <w:pPr>
        <w:pStyle w:val="NoSpacing"/>
        <w:numPr>
          <w:ilvl w:val="0"/>
          <w:numId w:val="4"/>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 xml:space="preserve">Obligation to </w:t>
      </w:r>
      <w:proofErr w:type="spellStart"/>
      <w:r w:rsidRPr="000B509F">
        <w:rPr>
          <w:rFonts w:ascii="Times New Roman" w:eastAsia="Times New Roman" w:hAnsi="Times New Roman" w:cs="Times New Roman"/>
          <w:sz w:val="24"/>
          <w:szCs w:val="24"/>
          <w:lang w:eastAsia="en-SG"/>
        </w:rPr>
        <w:t>fulfill</w:t>
      </w:r>
      <w:proofErr w:type="spellEnd"/>
      <w:r w:rsidRPr="000B509F">
        <w:rPr>
          <w:rFonts w:ascii="Times New Roman" w:eastAsia="Times New Roman" w:hAnsi="Times New Roman" w:cs="Times New Roman"/>
          <w:sz w:val="24"/>
          <w:szCs w:val="24"/>
          <w:lang w:eastAsia="en-SG"/>
        </w:rPr>
        <w:t xml:space="preserve"> pr</w:t>
      </w:r>
      <w:r w:rsidR="00DC75ED" w:rsidRPr="000B509F">
        <w:rPr>
          <w:rFonts w:ascii="Times New Roman" w:eastAsia="Times New Roman" w:hAnsi="Times New Roman" w:cs="Times New Roman"/>
          <w:sz w:val="24"/>
          <w:szCs w:val="24"/>
          <w:lang w:eastAsia="en-SG"/>
        </w:rPr>
        <w:t>omise and contractual agreement -</w:t>
      </w:r>
      <w:r w:rsidRPr="000B509F">
        <w:rPr>
          <w:rFonts w:ascii="Times New Roman" w:eastAsia="Times New Roman" w:hAnsi="Times New Roman" w:cs="Times New Roman"/>
          <w:sz w:val="24"/>
          <w:szCs w:val="24"/>
          <w:lang w:eastAsia="en-SG"/>
        </w:rPr>
        <w:t xml:space="preserve"> “O you who have attained to faith! Be true to your covenants [emphasis added]!….” (The Qur’an, 5:1)</w:t>
      </w:r>
    </w:p>
    <w:p w14:paraId="11DC5F38"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4E3DB2CC" w14:textId="77777777" w:rsidR="00BA16CB" w:rsidRPr="000B509F" w:rsidRDefault="00862020"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A</w:t>
      </w:r>
      <w:r w:rsidR="0091391E" w:rsidRPr="000B509F">
        <w:rPr>
          <w:rFonts w:ascii="Times New Roman" w:eastAsia="Times New Roman" w:hAnsi="Times New Roman" w:cs="Times New Roman"/>
          <w:sz w:val="24"/>
          <w:szCs w:val="24"/>
          <w:lang w:eastAsia="en-SG"/>
        </w:rPr>
        <w:t>ll Muslim scholars – Sunni or Shiite –</w:t>
      </w:r>
      <w:r w:rsidRPr="000B509F">
        <w:rPr>
          <w:rFonts w:ascii="Times New Roman" w:eastAsia="Times New Roman" w:hAnsi="Times New Roman" w:cs="Times New Roman"/>
          <w:sz w:val="24"/>
          <w:szCs w:val="24"/>
          <w:lang w:eastAsia="en-SG"/>
        </w:rPr>
        <w:t xml:space="preserve"> agree with the </w:t>
      </w:r>
      <w:r w:rsidR="0091391E" w:rsidRPr="000B509F">
        <w:rPr>
          <w:rFonts w:ascii="Times New Roman" w:eastAsia="Times New Roman" w:hAnsi="Times New Roman" w:cs="Times New Roman"/>
          <w:sz w:val="24"/>
          <w:szCs w:val="24"/>
          <w:lang w:eastAsia="en-SG"/>
        </w:rPr>
        <w:t xml:space="preserve">abovementioned theological </w:t>
      </w:r>
      <w:r w:rsidR="00BA16CB" w:rsidRPr="000B509F">
        <w:rPr>
          <w:rFonts w:ascii="Times New Roman" w:eastAsia="Times New Roman" w:hAnsi="Times New Roman" w:cs="Times New Roman"/>
          <w:sz w:val="24"/>
          <w:szCs w:val="24"/>
          <w:lang w:eastAsia="en-SG"/>
        </w:rPr>
        <w:t xml:space="preserve">positions as they are derived from </w:t>
      </w:r>
      <w:r w:rsidR="0091391E" w:rsidRPr="000B509F">
        <w:rPr>
          <w:rFonts w:ascii="Times New Roman" w:eastAsia="Times New Roman" w:hAnsi="Times New Roman" w:cs="Times New Roman"/>
          <w:sz w:val="24"/>
          <w:szCs w:val="24"/>
          <w:lang w:eastAsia="en-SG"/>
        </w:rPr>
        <w:t>unambiguous</w:t>
      </w:r>
      <w:r w:rsidR="00DC75ED" w:rsidRPr="000B509F">
        <w:rPr>
          <w:rFonts w:ascii="Times New Roman" w:eastAsia="Times New Roman" w:hAnsi="Times New Roman" w:cs="Times New Roman"/>
          <w:sz w:val="24"/>
          <w:szCs w:val="24"/>
          <w:lang w:eastAsia="en-SG"/>
        </w:rPr>
        <w:t xml:space="preserve"> verses. Thus, they</w:t>
      </w:r>
      <w:r w:rsidR="00BA16CB" w:rsidRPr="000B509F">
        <w:rPr>
          <w:rFonts w:ascii="Times New Roman" w:eastAsia="Times New Roman" w:hAnsi="Times New Roman" w:cs="Times New Roman"/>
          <w:sz w:val="24"/>
          <w:szCs w:val="24"/>
          <w:lang w:eastAsia="en-SG"/>
        </w:rPr>
        <w:t xml:space="preserve"> are definitive in meaning. </w:t>
      </w:r>
    </w:p>
    <w:p w14:paraId="30011294"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343282C5" w14:textId="77777777" w:rsidR="00BA16CB" w:rsidRPr="000B509F" w:rsidRDefault="00BA16CB" w:rsidP="005E1EE6">
      <w:pPr>
        <w:pStyle w:val="NoSpacing"/>
        <w:jc w:val="both"/>
        <w:rPr>
          <w:rFonts w:ascii="Times New Roman" w:eastAsia="Times New Roman" w:hAnsi="Times New Roman" w:cs="Times New Roman"/>
          <w:b/>
          <w:sz w:val="24"/>
          <w:szCs w:val="24"/>
          <w:lang w:eastAsia="en-SG"/>
        </w:rPr>
      </w:pPr>
      <w:proofErr w:type="spellStart"/>
      <w:r w:rsidRPr="000B509F">
        <w:rPr>
          <w:rFonts w:ascii="Times New Roman" w:eastAsia="Times New Roman" w:hAnsi="Times New Roman" w:cs="Times New Roman"/>
          <w:b/>
          <w:sz w:val="24"/>
          <w:szCs w:val="24"/>
          <w:lang w:eastAsia="en-SG"/>
        </w:rPr>
        <w:t>Ijma</w:t>
      </w:r>
      <w:proofErr w:type="spellEnd"/>
      <w:r w:rsidRPr="000B509F">
        <w:rPr>
          <w:rFonts w:ascii="Times New Roman" w:eastAsia="Times New Roman" w:hAnsi="Times New Roman" w:cs="Times New Roman"/>
          <w:b/>
          <w:sz w:val="24"/>
          <w:szCs w:val="24"/>
          <w:lang w:eastAsia="en-SG"/>
        </w:rPr>
        <w:t>’</w:t>
      </w:r>
    </w:p>
    <w:p w14:paraId="10CF9297" w14:textId="77777777" w:rsidR="005E1EE6" w:rsidRPr="000B509F" w:rsidRDefault="005E1EE6" w:rsidP="005E1EE6">
      <w:pPr>
        <w:pStyle w:val="NoSpacing"/>
        <w:jc w:val="both"/>
        <w:rPr>
          <w:rFonts w:ascii="Times New Roman" w:eastAsia="Times New Roman" w:hAnsi="Times New Roman" w:cs="Times New Roman"/>
          <w:b/>
          <w:sz w:val="24"/>
          <w:szCs w:val="24"/>
          <w:lang w:eastAsia="en-SG"/>
        </w:rPr>
      </w:pPr>
    </w:p>
    <w:p w14:paraId="0637683A"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Some Muslim scholars</w:t>
      </w:r>
      <w:r w:rsidR="00BA16CB" w:rsidRPr="000B509F">
        <w:rPr>
          <w:rFonts w:ascii="Times New Roman" w:eastAsia="Times New Roman" w:hAnsi="Times New Roman" w:cs="Times New Roman"/>
          <w:sz w:val="24"/>
          <w:szCs w:val="24"/>
          <w:lang w:eastAsia="en-SG"/>
        </w:rPr>
        <w:t xml:space="preserve"> consider theological positions based </w:t>
      </w:r>
      <w:r w:rsidRPr="000B509F">
        <w:rPr>
          <w:rFonts w:ascii="Times New Roman" w:eastAsia="Times New Roman" w:hAnsi="Times New Roman" w:cs="Times New Roman"/>
          <w:sz w:val="24"/>
          <w:szCs w:val="24"/>
          <w:lang w:eastAsia="en-SG"/>
        </w:rPr>
        <w:t xml:space="preserve">on </w:t>
      </w:r>
      <w:proofErr w:type="spellStart"/>
      <w:r w:rsidRPr="000B509F">
        <w:rPr>
          <w:rFonts w:ascii="Times New Roman" w:eastAsia="Times New Roman" w:hAnsi="Times New Roman" w:cs="Times New Roman"/>
          <w:i/>
          <w:iCs/>
          <w:sz w:val="24"/>
          <w:szCs w:val="24"/>
          <w:lang w:eastAsia="en-SG"/>
        </w:rPr>
        <w:t>ijma</w:t>
      </w:r>
      <w:proofErr w:type="spellEnd"/>
      <w:r w:rsidRPr="000B509F">
        <w:rPr>
          <w:rFonts w:ascii="Times New Roman" w:eastAsia="Times New Roman" w:hAnsi="Times New Roman" w:cs="Times New Roman"/>
          <w:i/>
          <w:iCs/>
          <w:sz w:val="24"/>
          <w:szCs w:val="24"/>
          <w:lang w:eastAsia="en-SG"/>
        </w:rPr>
        <w:t>`</w:t>
      </w:r>
      <w:r w:rsidRPr="000B509F">
        <w:rPr>
          <w:rFonts w:ascii="Times New Roman" w:eastAsia="Times New Roman" w:hAnsi="Times New Roman" w:cs="Times New Roman"/>
          <w:sz w:val="24"/>
          <w:szCs w:val="24"/>
          <w:lang w:eastAsia="en-SG"/>
        </w:rPr>
        <w:t xml:space="preserve"> (consensus) as definitive truth. Howeve</w:t>
      </w:r>
      <w:r w:rsidR="00156E2B" w:rsidRPr="000B509F">
        <w:rPr>
          <w:rFonts w:ascii="Times New Roman" w:eastAsia="Times New Roman" w:hAnsi="Times New Roman" w:cs="Times New Roman"/>
          <w:sz w:val="24"/>
          <w:szCs w:val="24"/>
          <w:lang w:eastAsia="en-SG"/>
        </w:rPr>
        <w:t>r, this assertion faces some</w:t>
      </w:r>
      <w:r w:rsidRPr="000B509F">
        <w:rPr>
          <w:rFonts w:ascii="Times New Roman" w:eastAsia="Times New Roman" w:hAnsi="Times New Roman" w:cs="Times New Roman"/>
          <w:sz w:val="24"/>
          <w:szCs w:val="24"/>
          <w:lang w:eastAsia="en-SG"/>
        </w:rPr>
        <w:t xml:space="preserve"> contention.</w:t>
      </w:r>
    </w:p>
    <w:p w14:paraId="16A6237C"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7EABF82D"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proofErr w:type="spellStart"/>
      <w:r w:rsidRPr="000B509F">
        <w:rPr>
          <w:rFonts w:ascii="Times New Roman" w:eastAsia="Times New Roman" w:hAnsi="Times New Roman" w:cs="Times New Roman"/>
          <w:i/>
          <w:iCs/>
          <w:sz w:val="24"/>
          <w:szCs w:val="24"/>
          <w:lang w:eastAsia="en-SG"/>
        </w:rPr>
        <w:t>Ijma</w:t>
      </w:r>
      <w:proofErr w:type="spellEnd"/>
      <w:r w:rsidRPr="000B509F">
        <w:rPr>
          <w:rFonts w:ascii="Times New Roman" w:eastAsia="Times New Roman" w:hAnsi="Times New Roman" w:cs="Times New Roman"/>
          <w:i/>
          <w:iCs/>
          <w:sz w:val="24"/>
          <w:szCs w:val="24"/>
          <w:lang w:eastAsia="en-SG"/>
        </w:rPr>
        <w:t>`</w:t>
      </w:r>
      <w:r w:rsidRPr="000B509F">
        <w:rPr>
          <w:rFonts w:ascii="Times New Roman" w:eastAsia="Times New Roman" w:hAnsi="Times New Roman" w:cs="Times New Roman"/>
          <w:sz w:val="24"/>
          <w:szCs w:val="24"/>
          <w:lang w:eastAsia="en-SG"/>
        </w:rPr>
        <w:t xml:space="preserve"> is popularly defined by Muslim scholars as a consensus of all </w:t>
      </w:r>
      <w:proofErr w:type="spellStart"/>
      <w:r w:rsidRPr="000B509F">
        <w:rPr>
          <w:rFonts w:ascii="Times New Roman" w:eastAsia="Times New Roman" w:hAnsi="Times New Roman" w:cs="Times New Roman"/>
          <w:i/>
          <w:iCs/>
          <w:sz w:val="24"/>
          <w:szCs w:val="24"/>
          <w:lang w:eastAsia="en-SG"/>
        </w:rPr>
        <w:t>mujtahids</w:t>
      </w:r>
      <w:proofErr w:type="spellEnd"/>
      <w:r w:rsidRPr="000B509F">
        <w:rPr>
          <w:rFonts w:ascii="Times New Roman" w:eastAsia="Times New Roman" w:hAnsi="Times New Roman" w:cs="Times New Roman"/>
          <w:sz w:val="24"/>
          <w:szCs w:val="24"/>
          <w:lang w:eastAsia="en-SG"/>
        </w:rPr>
        <w:t xml:space="preserve"> (Muslim scholars who are qualified to perform </w:t>
      </w:r>
      <w:proofErr w:type="spellStart"/>
      <w:r w:rsidRPr="000B509F">
        <w:rPr>
          <w:rFonts w:ascii="Times New Roman" w:eastAsia="Times New Roman" w:hAnsi="Times New Roman" w:cs="Times New Roman"/>
          <w:i/>
          <w:iCs/>
          <w:sz w:val="24"/>
          <w:szCs w:val="24"/>
          <w:lang w:eastAsia="en-SG"/>
        </w:rPr>
        <w:t>ijtihad</w:t>
      </w:r>
      <w:proofErr w:type="spellEnd"/>
      <w:r w:rsidRPr="000B509F">
        <w:rPr>
          <w:rFonts w:ascii="Times New Roman" w:eastAsia="Times New Roman" w:hAnsi="Times New Roman" w:cs="Times New Roman"/>
          <w:sz w:val="24"/>
          <w:szCs w:val="24"/>
          <w:lang w:eastAsia="en-SG"/>
        </w:rPr>
        <w:t xml:space="preserve"> in religious issues) of a certain</w:t>
      </w:r>
      <w:r w:rsidR="009F6FE6" w:rsidRPr="000B509F">
        <w:rPr>
          <w:rFonts w:ascii="Times New Roman" w:eastAsia="Times New Roman" w:hAnsi="Times New Roman" w:cs="Times New Roman"/>
          <w:sz w:val="24"/>
          <w:szCs w:val="24"/>
          <w:lang w:eastAsia="en-SG"/>
        </w:rPr>
        <w:t xml:space="preserve"> period on religious issues.</w:t>
      </w:r>
      <w:r w:rsidR="00156E2B" w:rsidRPr="000B509F">
        <w:rPr>
          <w:rFonts w:ascii="Times New Roman" w:eastAsia="Times New Roman" w:hAnsi="Times New Roman" w:cs="Times New Roman"/>
          <w:sz w:val="24"/>
          <w:szCs w:val="24"/>
          <w:lang w:eastAsia="en-SG"/>
        </w:rPr>
        <w:t xml:space="preserve"> It is </w:t>
      </w:r>
      <w:r w:rsidRPr="000B509F">
        <w:rPr>
          <w:rFonts w:ascii="Times New Roman" w:eastAsia="Times New Roman" w:hAnsi="Times New Roman" w:cs="Times New Roman"/>
          <w:sz w:val="24"/>
          <w:szCs w:val="24"/>
          <w:lang w:eastAsia="en-SG"/>
        </w:rPr>
        <w:t>recognised by Muslim scholars as one of the primary sources of Islamic ruling in the following order:</w:t>
      </w:r>
    </w:p>
    <w:p w14:paraId="265CD607" w14:textId="77777777" w:rsidR="00DC75ED" w:rsidRPr="000B509F" w:rsidRDefault="00DC75ED" w:rsidP="005E1EE6">
      <w:pPr>
        <w:pStyle w:val="NoSpacing"/>
        <w:jc w:val="both"/>
        <w:rPr>
          <w:rFonts w:ascii="Times New Roman" w:eastAsia="Times New Roman" w:hAnsi="Times New Roman" w:cs="Times New Roman"/>
          <w:sz w:val="24"/>
          <w:szCs w:val="24"/>
          <w:lang w:eastAsia="en-SG"/>
        </w:rPr>
      </w:pPr>
    </w:p>
    <w:p w14:paraId="528B91CD" w14:textId="77777777" w:rsidR="0091391E" w:rsidRPr="000B509F" w:rsidRDefault="0091391E" w:rsidP="00DC75ED">
      <w:pPr>
        <w:pStyle w:val="NoSpacing"/>
        <w:numPr>
          <w:ilvl w:val="0"/>
          <w:numId w:val="5"/>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the Qur’an</w:t>
      </w:r>
    </w:p>
    <w:p w14:paraId="4F653558" w14:textId="77777777" w:rsidR="0091391E" w:rsidRPr="000B509F" w:rsidRDefault="0091391E" w:rsidP="00DC75ED">
      <w:pPr>
        <w:pStyle w:val="NoSpacing"/>
        <w:numPr>
          <w:ilvl w:val="0"/>
          <w:numId w:val="5"/>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 xml:space="preserve">the Prophet’s </w:t>
      </w:r>
      <w:r w:rsidRPr="000B509F">
        <w:rPr>
          <w:rFonts w:ascii="Times New Roman" w:eastAsia="Times New Roman" w:hAnsi="Times New Roman" w:cs="Times New Roman"/>
          <w:i/>
          <w:iCs/>
          <w:sz w:val="24"/>
          <w:szCs w:val="24"/>
          <w:lang w:eastAsia="en-SG"/>
        </w:rPr>
        <w:t>hadith</w:t>
      </w:r>
    </w:p>
    <w:p w14:paraId="78BC62EE" w14:textId="77777777" w:rsidR="0091391E" w:rsidRPr="000B509F" w:rsidRDefault="0091391E" w:rsidP="00DC75ED">
      <w:pPr>
        <w:pStyle w:val="NoSpacing"/>
        <w:numPr>
          <w:ilvl w:val="0"/>
          <w:numId w:val="5"/>
        </w:numPr>
        <w:jc w:val="both"/>
        <w:rPr>
          <w:rFonts w:ascii="Times New Roman" w:eastAsia="Times New Roman" w:hAnsi="Times New Roman" w:cs="Times New Roman"/>
          <w:sz w:val="24"/>
          <w:szCs w:val="24"/>
          <w:lang w:eastAsia="en-SG"/>
        </w:rPr>
      </w:pPr>
      <w:proofErr w:type="spellStart"/>
      <w:r w:rsidRPr="000B509F">
        <w:rPr>
          <w:rFonts w:ascii="Times New Roman" w:eastAsia="Times New Roman" w:hAnsi="Times New Roman" w:cs="Times New Roman"/>
          <w:i/>
          <w:iCs/>
          <w:sz w:val="24"/>
          <w:szCs w:val="24"/>
          <w:lang w:eastAsia="en-SG"/>
        </w:rPr>
        <w:t>Ijma</w:t>
      </w:r>
      <w:proofErr w:type="spellEnd"/>
      <w:r w:rsidRPr="000B509F">
        <w:rPr>
          <w:rFonts w:ascii="Times New Roman" w:eastAsia="Times New Roman" w:hAnsi="Times New Roman" w:cs="Times New Roman"/>
          <w:i/>
          <w:iCs/>
          <w:sz w:val="24"/>
          <w:szCs w:val="24"/>
          <w:lang w:eastAsia="en-SG"/>
        </w:rPr>
        <w:t>`</w:t>
      </w:r>
    </w:p>
    <w:p w14:paraId="6E2C4F3A" w14:textId="77777777" w:rsidR="0091391E" w:rsidRPr="000B509F" w:rsidRDefault="0091391E" w:rsidP="00DC75ED">
      <w:pPr>
        <w:pStyle w:val="NoSpacing"/>
        <w:numPr>
          <w:ilvl w:val="0"/>
          <w:numId w:val="5"/>
        </w:numPr>
        <w:jc w:val="both"/>
        <w:rPr>
          <w:rFonts w:ascii="Times New Roman" w:eastAsia="Times New Roman" w:hAnsi="Times New Roman" w:cs="Times New Roman"/>
          <w:sz w:val="24"/>
          <w:szCs w:val="24"/>
          <w:lang w:eastAsia="en-SG"/>
        </w:rPr>
      </w:pPr>
      <w:proofErr w:type="spellStart"/>
      <w:r w:rsidRPr="000B509F">
        <w:rPr>
          <w:rFonts w:ascii="Times New Roman" w:eastAsia="Times New Roman" w:hAnsi="Times New Roman" w:cs="Times New Roman"/>
          <w:i/>
          <w:iCs/>
          <w:sz w:val="24"/>
          <w:szCs w:val="24"/>
          <w:lang w:eastAsia="en-SG"/>
        </w:rPr>
        <w:t>Qiyas</w:t>
      </w:r>
      <w:proofErr w:type="spellEnd"/>
      <w:r w:rsidR="009F6FE6" w:rsidRPr="000B509F">
        <w:rPr>
          <w:rFonts w:ascii="Times New Roman" w:eastAsia="Times New Roman" w:hAnsi="Times New Roman" w:cs="Times New Roman"/>
          <w:sz w:val="24"/>
          <w:szCs w:val="24"/>
          <w:lang w:eastAsia="en-SG"/>
        </w:rPr>
        <w:t xml:space="preserve"> (analogy)</w:t>
      </w:r>
    </w:p>
    <w:p w14:paraId="34E84D32"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4EE64B02" w14:textId="77777777" w:rsidR="0091391E" w:rsidRPr="000B509F" w:rsidRDefault="001E279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O</w:t>
      </w:r>
      <w:r w:rsidR="0091391E" w:rsidRPr="000B509F">
        <w:rPr>
          <w:rFonts w:ascii="Times New Roman" w:eastAsia="Times New Roman" w:hAnsi="Times New Roman" w:cs="Times New Roman"/>
          <w:sz w:val="24"/>
          <w:szCs w:val="24"/>
          <w:lang w:eastAsia="en-SG"/>
        </w:rPr>
        <w:t>ne could find ag</w:t>
      </w:r>
      <w:r w:rsidR="00417C2D" w:rsidRPr="000B509F">
        <w:rPr>
          <w:rFonts w:ascii="Times New Roman" w:eastAsia="Times New Roman" w:hAnsi="Times New Roman" w:cs="Times New Roman"/>
          <w:sz w:val="24"/>
          <w:szCs w:val="24"/>
          <w:lang w:eastAsia="en-SG"/>
        </w:rPr>
        <w:t xml:space="preserve">reements among Muslim scholars from various theological schools </w:t>
      </w:r>
      <w:r w:rsidR="0091391E" w:rsidRPr="000B509F">
        <w:rPr>
          <w:rFonts w:ascii="Times New Roman" w:eastAsia="Times New Roman" w:hAnsi="Times New Roman" w:cs="Times New Roman"/>
          <w:sz w:val="24"/>
          <w:szCs w:val="24"/>
          <w:lang w:eastAsia="en-SG"/>
        </w:rPr>
        <w:t>on the following religious issues:</w:t>
      </w:r>
    </w:p>
    <w:p w14:paraId="73D86F61" w14:textId="77777777" w:rsidR="001E279E" w:rsidRPr="000B509F" w:rsidRDefault="001E279E" w:rsidP="005E1EE6">
      <w:pPr>
        <w:pStyle w:val="NoSpacing"/>
        <w:jc w:val="both"/>
        <w:rPr>
          <w:rFonts w:ascii="Times New Roman" w:eastAsia="Times New Roman" w:hAnsi="Times New Roman" w:cs="Times New Roman"/>
          <w:sz w:val="24"/>
          <w:szCs w:val="24"/>
          <w:lang w:eastAsia="en-SG"/>
        </w:rPr>
      </w:pPr>
    </w:p>
    <w:p w14:paraId="5135CC68" w14:textId="77777777" w:rsidR="0091391E" w:rsidRPr="000B509F" w:rsidRDefault="0091391E" w:rsidP="00C2104C">
      <w:pPr>
        <w:pStyle w:val="NoSpacing"/>
        <w:numPr>
          <w:ilvl w:val="0"/>
          <w:numId w:val="6"/>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Belief in one God,</w:t>
      </w:r>
    </w:p>
    <w:p w14:paraId="17EF887A" w14:textId="77777777" w:rsidR="0091391E" w:rsidRPr="000B509F" w:rsidRDefault="0091391E" w:rsidP="00C2104C">
      <w:pPr>
        <w:pStyle w:val="NoSpacing"/>
        <w:numPr>
          <w:ilvl w:val="0"/>
          <w:numId w:val="6"/>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The Qur’an is God’s revelation to Muhammad,</w:t>
      </w:r>
    </w:p>
    <w:p w14:paraId="5B5369DD" w14:textId="77777777" w:rsidR="00C2104C" w:rsidRPr="000B509F" w:rsidRDefault="00C2104C" w:rsidP="00C2104C">
      <w:pPr>
        <w:pStyle w:val="NoSpacing"/>
        <w:numPr>
          <w:ilvl w:val="0"/>
          <w:numId w:val="6"/>
        </w:numPr>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Muhammad is the Prophet of God</w:t>
      </w:r>
    </w:p>
    <w:p w14:paraId="2A11304F" w14:textId="77777777" w:rsidR="00C2104C" w:rsidRPr="000B509F" w:rsidRDefault="00C2104C" w:rsidP="00C2104C">
      <w:pPr>
        <w:pStyle w:val="NoSpacing"/>
        <w:ind w:left="720"/>
        <w:jc w:val="both"/>
        <w:rPr>
          <w:rFonts w:ascii="Times New Roman" w:eastAsia="Times New Roman" w:hAnsi="Times New Roman" w:cs="Times New Roman"/>
          <w:sz w:val="24"/>
          <w:szCs w:val="24"/>
          <w:lang w:eastAsia="en-SG"/>
        </w:rPr>
      </w:pPr>
    </w:p>
    <w:p w14:paraId="70770530" w14:textId="77777777" w:rsidR="0091391E" w:rsidRPr="000B509F" w:rsidRDefault="00417C2D"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However,</w:t>
      </w:r>
      <w:r w:rsidR="0091391E" w:rsidRPr="000B509F">
        <w:rPr>
          <w:rFonts w:ascii="Times New Roman" w:eastAsia="Times New Roman" w:hAnsi="Times New Roman" w:cs="Times New Roman"/>
          <w:sz w:val="24"/>
          <w:szCs w:val="24"/>
          <w:lang w:eastAsia="en-SG"/>
        </w:rPr>
        <w:t xml:space="preserve"> these consensuses o</w:t>
      </w:r>
      <w:r w:rsidRPr="000B509F">
        <w:rPr>
          <w:rFonts w:ascii="Times New Roman" w:eastAsia="Times New Roman" w:hAnsi="Times New Roman" w:cs="Times New Roman"/>
          <w:sz w:val="24"/>
          <w:szCs w:val="24"/>
          <w:lang w:eastAsia="en-SG"/>
        </w:rPr>
        <w:t xml:space="preserve">ccurred only </w:t>
      </w:r>
      <w:r w:rsidR="0091391E" w:rsidRPr="000B509F">
        <w:rPr>
          <w:rFonts w:ascii="Times New Roman" w:eastAsia="Times New Roman" w:hAnsi="Times New Roman" w:cs="Times New Roman"/>
          <w:sz w:val="24"/>
          <w:szCs w:val="24"/>
          <w:lang w:eastAsia="en-SG"/>
        </w:rPr>
        <w:t xml:space="preserve">with the presence of definitive scriptural evidences </w:t>
      </w:r>
      <w:r w:rsidR="001E279E" w:rsidRPr="000B509F">
        <w:rPr>
          <w:rFonts w:ascii="Times New Roman" w:eastAsia="Times New Roman" w:hAnsi="Times New Roman" w:cs="Times New Roman"/>
          <w:sz w:val="24"/>
          <w:szCs w:val="24"/>
          <w:lang w:eastAsia="en-SG"/>
        </w:rPr>
        <w:t xml:space="preserve">that are uncontested </w:t>
      </w:r>
      <w:r w:rsidR="0091391E" w:rsidRPr="000B509F">
        <w:rPr>
          <w:rFonts w:ascii="Times New Roman" w:eastAsia="Times New Roman" w:hAnsi="Times New Roman" w:cs="Times New Roman"/>
          <w:sz w:val="24"/>
          <w:szCs w:val="24"/>
          <w:lang w:eastAsia="en-SG"/>
        </w:rPr>
        <w:t xml:space="preserve">and in matters of </w:t>
      </w:r>
      <w:r w:rsidR="0091391E" w:rsidRPr="000B509F">
        <w:rPr>
          <w:rFonts w:ascii="Times New Roman" w:eastAsia="Times New Roman" w:hAnsi="Times New Roman" w:cs="Times New Roman"/>
          <w:i/>
          <w:iCs/>
          <w:sz w:val="24"/>
          <w:szCs w:val="24"/>
          <w:lang w:eastAsia="en-SG"/>
        </w:rPr>
        <w:t>al-</w:t>
      </w:r>
      <w:proofErr w:type="spellStart"/>
      <w:r w:rsidR="0091391E" w:rsidRPr="000B509F">
        <w:rPr>
          <w:rFonts w:ascii="Times New Roman" w:eastAsia="Times New Roman" w:hAnsi="Times New Roman" w:cs="Times New Roman"/>
          <w:i/>
          <w:iCs/>
          <w:sz w:val="24"/>
          <w:szCs w:val="24"/>
          <w:lang w:eastAsia="en-SG"/>
        </w:rPr>
        <w:t>ma`lum</w:t>
      </w:r>
      <w:proofErr w:type="spellEnd"/>
      <w:r w:rsidR="0091391E" w:rsidRPr="000B509F">
        <w:rPr>
          <w:rFonts w:ascii="Times New Roman" w:eastAsia="Times New Roman" w:hAnsi="Times New Roman" w:cs="Times New Roman"/>
          <w:i/>
          <w:iCs/>
          <w:sz w:val="24"/>
          <w:szCs w:val="24"/>
          <w:lang w:eastAsia="en-SG"/>
        </w:rPr>
        <w:t xml:space="preserve"> bi al-din bi al-</w:t>
      </w:r>
      <w:proofErr w:type="spellStart"/>
      <w:r w:rsidR="0091391E" w:rsidRPr="000B509F">
        <w:rPr>
          <w:rFonts w:ascii="Times New Roman" w:eastAsia="Times New Roman" w:hAnsi="Times New Roman" w:cs="Times New Roman"/>
          <w:i/>
          <w:iCs/>
          <w:sz w:val="24"/>
          <w:szCs w:val="24"/>
          <w:lang w:eastAsia="en-SG"/>
        </w:rPr>
        <w:t>darurah</w:t>
      </w:r>
      <w:proofErr w:type="spellEnd"/>
      <w:r w:rsidR="0091391E" w:rsidRPr="000B509F">
        <w:rPr>
          <w:rFonts w:ascii="Times New Roman" w:eastAsia="Times New Roman" w:hAnsi="Times New Roman" w:cs="Times New Roman"/>
          <w:sz w:val="24"/>
          <w:szCs w:val="24"/>
          <w:lang w:eastAsia="en-SG"/>
        </w:rPr>
        <w:t xml:space="preserve"> (what is necessarily kno</w:t>
      </w:r>
      <w:r w:rsidR="001E279E" w:rsidRPr="000B509F">
        <w:rPr>
          <w:rFonts w:ascii="Times New Roman" w:eastAsia="Times New Roman" w:hAnsi="Times New Roman" w:cs="Times New Roman"/>
          <w:sz w:val="24"/>
          <w:szCs w:val="24"/>
          <w:lang w:eastAsia="en-SG"/>
        </w:rPr>
        <w:t xml:space="preserve">wn to be part of the religion). </w:t>
      </w:r>
      <w:proofErr w:type="spellStart"/>
      <w:r w:rsidR="0091391E" w:rsidRPr="000B509F">
        <w:rPr>
          <w:rFonts w:ascii="Times New Roman" w:eastAsia="Times New Roman" w:hAnsi="Times New Roman" w:cs="Times New Roman"/>
          <w:i/>
          <w:iCs/>
          <w:sz w:val="24"/>
          <w:szCs w:val="24"/>
          <w:lang w:eastAsia="en-SG"/>
        </w:rPr>
        <w:t>Ijma</w:t>
      </w:r>
      <w:proofErr w:type="spellEnd"/>
      <w:r w:rsidR="0091391E" w:rsidRPr="000B509F">
        <w:rPr>
          <w:rFonts w:ascii="Times New Roman" w:eastAsia="Times New Roman" w:hAnsi="Times New Roman" w:cs="Times New Roman"/>
          <w:i/>
          <w:iCs/>
          <w:sz w:val="24"/>
          <w:szCs w:val="24"/>
          <w:lang w:eastAsia="en-SG"/>
        </w:rPr>
        <w:t>`</w:t>
      </w:r>
      <w:r w:rsidR="0091391E" w:rsidRPr="000B509F">
        <w:rPr>
          <w:rFonts w:ascii="Times New Roman" w:eastAsia="Times New Roman" w:hAnsi="Times New Roman" w:cs="Times New Roman"/>
          <w:sz w:val="24"/>
          <w:szCs w:val="24"/>
          <w:lang w:eastAsia="en-SG"/>
        </w:rPr>
        <w:t>, in this regard, occurs dependent on def</w:t>
      </w:r>
      <w:r w:rsidR="001E279E" w:rsidRPr="000B509F">
        <w:rPr>
          <w:rFonts w:ascii="Times New Roman" w:eastAsia="Times New Roman" w:hAnsi="Times New Roman" w:cs="Times New Roman"/>
          <w:sz w:val="24"/>
          <w:szCs w:val="24"/>
          <w:lang w:eastAsia="en-SG"/>
        </w:rPr>
        <w:t>initive scri</w:t>
      </w:r>
      <w:r w:rsidR="005E1EE6" w:rsidRPr="000B509F">
        <w:rPr>
          <w:rFonts w:ascii="Times New Roman" w:eastAsia="Times New Roman" w:hAnsi="Times New Roman" w:cs="Times New Roman"/>
          <w:sz w:val="24"/>
          <w:szCs w:val="24"/>
          <w:lang w:eastAsia="en-SG"/>
        </w:rPr>
        <w:t>ptural evidence.</w:t>
      </w:r>
    </w:p>
    <w:p w14:paraId="210EEF03"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54F40135" w14:textId="77777777" w:rsidR="0091391E" w:rsidRPr="000B509F" w:rsidRDefault="0091391E" w:rsidP="005E1EE6">
      <w:pPr>
        <w:pStyle w:val="NoSpacing"/>
        <w:jc w:val="both"/>
        <w:rPr>
          <w:rFonts w:ascii="Times New Roman" w:hAnsi="Times New Roman" w:cs="Times New Roman"/>
          <w:sz w:val="24"/>
          <w:szCs w:val="24"/>
        </w:rPr>
      </w:pPr>
      <w:r w:rsidRPr="000B509F">
        <w:rPr>
          <w:rFonts w:ascii="Times New Roman" w:eastAsia="Times New Roman" w:hAnsi="Times New Roman" w:cs="Times New Roman"/>
          <w:sz w:val="24"/>
          <w:szCs w:val="24"/>
          <w:lang w:eastAsia="en-SG"/>
        </w:rPr>
        <w:t xml:space="preserve">There are many problems with regards to </w:t>
      </w:r>
      <w:proofErr w:type="spellStart"/>
      <w:r w:rsidRPr="000B509F">
        <w:rPr>
          <w:rFonts w:ascii="Times New Roman" w:eastAsia="Times New Roman" w:hAnsi="Times New Roman" w:cs="Times New Roman"/>
          <w:i/>
          <w:iCs/>
          <w:sz w:val="24"/>
          <w:szCs w:val="24"/>
          <w:lang w:eastAsia="en-SG"/>
        </w:rPr>
        <w:t>ijma</w:t>
      </w:r>
      <w:proofErr w:type="spellEnd"/>
      <w:r w:rsidRPr="000B509F">
        <w:rPr>
          <w:rFonts w:ascii="Times New Roman" w:eastAsia="Times New Roman" w:hAnsi="Times New Roman" w:cs="Times New Roman"/>
          <w:i/>
          <w:iCs/>
          <w:sz w:val="24"/>
          <w:szCs w:val="24"/>
          <w:lang w:eastAsia="en-SG"/>
        </w:rPr>
        <w:t>`</w:t>
      </w:r>
      <w:r w:rsidRPr="000B509F">
        <w:rPr>
          <w:rFonts w:ascii="Times New Roman" w:eastAsia="Times New Roman" w:hAnsi="Times New Roman" w:cs="Times New Roman"/>
          <w:sz w:val="24"/>
          <w:szCs w:val="24"/>
          <w:lang w:eastAsia="en-SG"/>
        </w:rPr>
        <w:t xml:space="preserve"> at conceptual and practical level when there is no definitive scriptural evidence and in matters other than </w:t>
      </w:r>
      <w:r w:rsidRPr="000B509F">
        <w:rPr>
          <w:rFonts w:ascii="Times New Roman" w:eastAsia="Times New Roman" w:hAnsi="Times New Roman" w:cs="Times New Roman"/>
          <w:i/>
          <w:iCs/>
          <w:sz w:val="24"/>
          <w:szCs w:val="24"/>
          <w:lang w:eastAsia="en-SG"/>
        </w:rPr>
        <w:t>al-</w:t>
      </w:r>
      <w:proofErr w:type="spellStart"/>
      <w:r w:rsidRPr="000B509F">
        <w:rPr>
          <w:rFonts w:ascii="Times New Roman" w:eastAsia="Times New Roman" w:hAnsi="Times New Roman" w:cs="Times New Roman"/>
          <w:i/>
          <w:iCs/>
          <w:sz w:val="24"/>
          <w:szCs w:val="24"/>
          <w:lang w:eastAsia="en-SG"/>
        </w:rPr>
        <w:t>ma`lum</w:t>
      </w:r>
      <w:proofErr w:type="spellEnd"/>
      <w:r w:rsidRPr="000B509F">
        <w:rPr>
          <w:rFonts w:ascii="Times New Roman" w:eastAsia="Times New Roman" w:hAnsi="Times New Roman" w:cs="Times New Roman"/>
          <w:i/>
          <w:iCs/>
          <w:sz w:val="24"/>
          <w:szCs w:val="24"/>
          <w:lang w:eastAsia="en-SG"/>
        </w:rPr>
        <w:t xml:space="preserve"> bi al-din bi al-</w:t>
      </w:r>
      <w:proofErr w:type="spellStart"/>
      <w:r w:rsidRPr="000B509F">
        <w:rPr>
          <w:rFonts w:ascii="Times New Roman" w:eastAsia="Times New Roman" w:hAnsi="Times New Roman" w:cs="Times New Roman"/>
          <w:i/>
          <w:iCs/>
          <w:sz w:val="24"/>
          <w:szCs w:val="24"/>
          <w:lang w:eastAsia="en-SG"/>
        </w:rPr>
        <w:t>darurah</w:t>
      </w:r>
      <w:proofErr w:type="spellEnd"/>
      <w:r w:rsidR="001E279E" w:rsidRPr="000B509F">
        <w:rPr>
          <w:rFonts w:ascii="Times New Roman" w:eastAsia="Times New Roman" w:hAnsi="Times New Roman" w:cs="Times New Roman"/>
          <w:sz w:val="24"/>
          <w:szCs w:val="24"/>
          <w:lang w:eastAsia="en-SG"/>
        </w:rPr>
        <w:t xml:space="preserve">. For example, what characteristics qualify one as a </w:t>
      </w:r>
      <w:r w:rsidR="001E279E" w:rsidRPr="000B509F">
        <w:rPr>
          <w:rFonts w:ascii="Times New Roman" w:eastAsia="Times New Roman" w:hAnsi="Times New Roman" w:cs="Times New Roman"/>
          <w:i/>
          <w:sz w:val="24"/>
          <w:szCs w:val="24"/>
          <w:lang w:eastAsia="en-SG"/>
        </w:rPr>
        <w:t>mujtahid</w:t>
      </w:r>
      <w:r w:rsidR="001E279E" w:rsidRPr="000B509F">
        <w:rPr>
          <w:rFonts w:ascii="Times New Roman" w:eastAsia="Times New Roman" w:hAnsi="Times New Roman" w:cs="Times New Roman"/>
          <w:sz w:val="24"/>
          <w:szCs w:val="24"/>
          <w:lang w:eastAsia="en-SG"/>
        </w:rPr>
        <w:t xml:space="preserve">? Who are the </w:t>
      </w:r>
      <w:r w:rsidR="001E279E" w:rsidRPr="000B509F">
        <w:rPr>
          <w:rFonts w:ascii="Times New Roman" w:eastAsia="Times New Roman" w:hAnsi="Times New Roman" w:cs="Times New Roman"/>
          <w:i/>
          <w:sz w:val="24"/>
          <w:szCs w:val="24"/>
          <w:lang w:eastAsia="en-SG"/>
        </w:rPr>
        <w:t xml:space="preserve">mujtahids </w:t>
      </w:r>
      <w:r w:rsidR="001E279E" w:rsidRPr="000B509F">
        <w:rPr>
          <w:rFonts w:ascii="Times New Roman" w:eastAsia="Times New Roman" w:hAnsi="Times New Roman" w:cs="Times New Roman"/>
          <w:sz w:val="24"/>
          <w:szCs w:val="24"/>
          <w:lang w:eastAsia="en-SG"/>
        </w:rPr>
        <w:t xml:space="preserve">of a particular time who must agree for </w:t>
      </w:r>
      <w:proofErr w:type="spellStart"/>
      <w:r w:rsidR="001E279E" w:rsidRPr="000B509F">
        <w:rPr>
          <w:rFonts w:ascii="Times New Roman" w:eastAsia="Times New Roman" w:hAnsi="Times New Roman" w:cs="Times New Roman"/>
          <w:i/>
          <w:sz w:val="24"/>
          <w:szCs w:val="24"/>
          <w:lang w:eastAsia="en-SG"/>
        </w:rPr>
        <w:t>ijma</w:t>
      </w:r>
      <w:proofErr w:type="spellEnd"/>
      <w:r w:rsidR="001E279E" w:rsidRPr="000B509F">
        <w:rPr>
          <w:rFonts w:ascii="Times New Roman" w:eastAsia="Times New Roman" w:hAnsi="Times New Roman" w:cs="Times New Roman"/>
          <w:i/>
          <w:sz w:val="24"/>
          <w:szCs w:val="24"/>
          <w:lang w:eastAsia="en-SG"/>
        </w:rPr>
        <w:t xml:space="preserve">’ </w:t>
      </w:r>
      <w:r w:rsidR="001E279E" w:rsidRPr="000B509F">
        <w:rPr>
          <w:rFonts w:ascii="Times New Roman" w:hAnsi="Times New Roman" w:cs="Times New Roman"/>
          <w:sz w:val="24"/>
          <w:szCs w:val="24"/>
        </w:rPr>
        <w:t xml:space="preserve">to occur? How do we identify them? Most importantly, will it ever be practically possible for an agreement to be reached by every single </w:t>
      </w:r>
      <w:r w:rsidR="001E279E" w:rsidRPr="000B509F">
        <w:rPr>
          <w:rFonts w:ascii="Times New Roman" w:hAnsi="Times New Roman" w:cs="Times New Roman"/>
          <w:i/>
          <w:sz w:val="24"/>
          <w:szCs w:val="24"/>
        </w:rPr>
        <w:t>mujtahid</w:t>
      </w:r>
      <w:r w:rsidR="001E279E" w:rsidRPr="000B509F">
        <w:rPr>
          <w:rFonts w:ascii="Times New Roman" w:hAnsi="Times New Roman" w:cs="Times New Roman"/>
          <w:sz w:val="24"/>
          <w:szCs w:val="24"/>
        </w:rPr>
        <w:t xml:space="preserve"> spread across the world?</w:t>
      </w:r>
    </w:p>
    <w:p w14:paraId="2FDF3428"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20E0BD92" w14:textId="77777777" w:rsidR="0091391E" w:rsidRPr="000B509F" w:rsidRDefault="001E279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Due to opposing views and concerns</w:t>
      </w:r>
      <w:r w:rsidR="0091391E" w:rsidRPr="000B509F">
        <w:rPr>
          <w:rFonts w:ascii="Times New Roman" w:eastAsia="Times New Roman" w:hAnsi="Times New Roman" w:cs="Times New Roman"/>
          <w:sz w:val="24"/>
          <w:szCs w:val="24"/>
          <w:lang w:eastAsia="en-SG"/>
        </w:rPr>
        <w:t xml:space="preserve">, Muslim scholars have always taken a cautious and prudent approach when dealing with claim of </w:t>
      </w:r>
      <w:proofErr w:type="spellStart"/>
      <w:r w:rsidR="0091391E" w:rsidRPr="000B509F">
        <w:rPr>
          <w:rFonts w:ascii="Times New Roman" w:eastAsia="Times New Roman" w:hAnsi="Times New Roman" w:cs="Times New Roman"/>
          <w:i/>
          <w:iCs/>
          <w:sz w:val="24"/>
          <w:szCs w:val="24"/>
          <w:lang w:eastAsia="en-SG"/>
        </w:rPr>
        <w:t>ijma</w:t>
      </w:r>
      <w:proofErr w:type="spellEnd"/>
      <w:r w:rsidR="0091391E" w:rsidRPr="000B509F">
        <w:rPr>
          <w:rFonts w:ascii="Times New Roman" w:eastAsia="Times New Roman" w:hAnsi="Times New Roman" w:cs="Times New Roman"/>
          <w:i/>
          <w:iCs/>
          <w:sz w:val="24"/>
          <w:szCs w:val="24"/>
          <w:lang w:eastAsia="en-SG"/>
        </w:rPr>
        <w:t>`</w:t>
      </w:r>
      <w:r w:rsidR="0091391E" w:rsidRPr="000B509F">
        <w:rPr>
          <w:rFonts w:ascii="Times New Roman" w:eastAsia="Times New Roman" w:hAnsi="Times New Roman" w:cs="Times New Roman"/>
          <w:sz w:val="24"/>
          <w:szCs w:val="24"/>
          <w:lang w:eastAsia="en-SG"/>
        </w:rPr>
        <w:t xml:space="preserve"> on any theological issues. They would apply </w:t>
      </w:r>
      <w:proofErr w:type="spellStart"/>
      <w:r w:rsidR="0091391E" w:rsidRPr="000B509F">
        <w:rPr>
          <w:rFonts w:ascii="Times New Roman" w:eastAsia="Times New Roman" w:hAnsi="Times New Roman" w:cs="Times New Roman"/>
          <w:sz w:val="24"/>
          <w:szCs w:val="24"/>
          <w:lang w:eastAsia="en-SG"/>
        </w:rPr>
        <w:t>skepticism</w:t>
      </w:r>
      <w:proofErr w:type="spellEnd"/>
      <w:r w:rsidR="0091391E" w:rsidRPr="000B509F">
        <w:rPr>
          <w:rFonts w:ascii="Times New Roman" w:eastAsia="Times New Roman" w:hAnsi="Times New Roman" w:cs="Times New Roman"/>
          <w:sz w:val="24"/>
          <w:szCs w:val="24"/>
          <w:lang w:eastAsia="en-SG"/>
        </w:rPr>
        <w:t xml:space="preserve"> first and investigate </w:t>
      </w:r>
      <w:r w:rsidR="00CD0B39" w:rsidRPr="000B509F">
        <w:rPr>
          <w:rFonts w:ascii="Times New Roman" w:eastAsia="Times New Roman" w:hAnsi="Times New Roman" w:cs="Times New Roman"/>
          <w:sz w:val="24"/>
          <w:szCs w:val="24"/>
          <w:lang w:eastAsia="en-SG"/>
        </w:rPr>
        <w:t>the claim thoroughly</w:t>
      </w:r>
      <w:r w:rsidRPr="000B509F">
        <w:rPr>
          <w:rFonts w:ascii="Times New Roman" w:eastAsia="Times New Roman" w:hAnsi="Times New Roman" w:cs="Times New Roman"/>
          <w:sz w:val="24"/>
          <w:szCs w:val="24"/>
          <w:lang w:eastAsia="en-SG"/>
        </w:rPr>
        <w:t xml:space="preserve"> before accepting it. Often times, Muslim scholars would find </w:t>
      </w:r>
      <w:r w:rsidR="006C7DAB" w:rsidRPr="000B509F">
        <w:rPr>
          <w:rFonts w:ascii="Times New Roman" w:eastAsia="Times New Roman" w:hAnsi="Times New Roman" w:cs="Times New Roman"/>
          <w:sz w:val="24"/>
          <w:szCs w:val="24"/>
          <w:lang w:eastAsia="en-SG"/>
        </w:rPr>
        <w:t xml:space="preserve">the claim </w:t>
      </w:r>
      <w:r w:rsidR="0091391E" w:rsidRPr="000B509F">
        <w:rPr>
          <w:rFonts w:ascii="Times New Roman" w:eastAsia="Times New Roman" w:hAnsi="Times New Roman" w:cs="Times New Roman"/>
          <w:sz w:val="24"/>
          <w:szCs w:val="24"/>
          <w:lang w:eastAsia="en-SG"/>
        </w:rPr>
        <w:t xml:space="preserve">invalid or the meaning of the </w:t>
      </w:r>
      <w:proofErr w:type="spellStart"/>
      <w:r w:rsidR="0091391E" w:rsidRPr="000B509F">
        <w:rPr>
          <w:rFonts w:ascii="Times New Roman" w:eastAsia="Times New Roman" w:hAnsi="Times New Roman" w:cs="Times New Roman"/>
          <w:i/>
          <w:iCs/>
          <w:sz w:val="24"/>
          <w:szCs w:val="24"/>
          <w:lang w:eastAsia="en-SG"/>
        </w:rPr>
        <w:t>ijma</w:t>
      </w:r>
      <w:proofErr w:type="spellEnd"/>
      <w:r w:rsidR="0091391E" w:rsidRPr="000B509F">
        <w:rPr>
          <w:rFonts w:ascii="Times New Roman" w:eastAsia="Times New Roman" w:hAnsi="Times New Roman" w:cs="Times New Roman"/>
          <w:i/>
          <w:iCs/>
          <w:sz w:val="24"/>
          <w:szCs w:val="24"/>
          <w:lang w:eastAsia="en-SG"/>
        </w:rPr>
        <w:t>`</w:t>
      </w:r>
      <w:r w:rsidR="0091391E" w:rsidRPr="000B509F">
        <w:rPr>
          <w:rFonts w:ascii="Times New Roman" w:eastAsia="Times New Roman" w:hAnsi="Times New Roman" w:cs="Times New Roman"/>
          <w:sz w:val="24"/>
          <w:szCs w:val="24"/>
          <w:lang w:eastAsia="en-SG"/>
        </w:rPr>
        <w:t xml:space="preserve"> was not as per the standard definition. Instead, the </w:t>
      </w:r>
      <w:proofErr w:type="spellStart"/>
      <w:r w:rsidR="00CD0B39" w:rsidRPr="000B509F">
        <w:rPr>
          <w:rFonts w:ascii="Times New Roman" w:eastAsia="Times New Roman" w:hAnsi="Times New Roman" w:cs="Times New Roman"/>
          <w:sz w:val="24"/>
          <w:szCs w:val="24"/>
          <w:lang w:eastAsia="en-SG"/>
        </w:rPr>
        <w:t>ijma</w:t>
      </w:r>
      <w:proofErr w:type="spellEnd"/>
      <w:r w:rsidR="00CD0B39" w:rsidRPr="000B509F">
        <w:rPr>
          <w:rFonts w:ascii="Times New Roman" w:eastAsia="Times New Roman" w:hAnsi="Times New Roman" w:cs="Times New Roman"/>
          <w:sz w:val="24"/>
          <w:szCs w:val="24"/>
          <w:lang w:eastAsia="en-SG"/>
        </w:rPr>
        <w:t>’</w:t>
      </w:r>
      <w:r w:rsidR="0091391E" w:rsidRPr="000B509F">
        <w:rPr>
          <w:rFonts w:ascii="Times New Roman" w:eastAsia="Times New Roman" w:hAnsi="Times New Roman" w:cs="Times New Roman"/>
          <w:sz w:val="24"/>
          <w:szCs w:val="24"/>
          <w:lang w:eastAsia="en-SG"/>
        </w:rPr>
        <w:t xml:space="preserve"> </w:t>
      </w:r>
      <w:r w:rsidR="00CD0B39" w:rsidRPr="000B509F">
        <w:rPr>
          <w:rFonts w:ascii="Times New Roman" w:eastAsia="Times New Roman" w:hAnsi="Times New Roman" w:cs="Times New Roman"/>
          <w:sz w:val="24"/>
          <w:szCs w:val="24"/>
          <w:lang w:eastAsia="en-SG"/>
        </w:rPr>
        <w:t>was particular to a</w:t>
      </w:r>
      <w:r w:rsidR="0091391E" w:rsidRPr="000B509F">
        <w:rPr>
          <w:rFonts w:ascii="Times New Roman" w:eastAsia="Times New Roman" w:hAnsi="Times New Roman" w:cs="Times New Roman"/>
          <w:sz w:val="24"/>
          <w:szCs w:val="24"/>
          <w:lang w:eastAsia="en-SG"/>
        </w:rPr>
        <w:t xml:space="preserve"> school o</w:t>
      </w:r>
      <w:r w:rsidR="006C7DAB" w:rsidRPr="000B509F">
        <w:rPr>
          <w:rFonts w:ascii="Times New Roman" w:eastAsia="Times New Roman" w:hAnsi="Times New Roman" w:cs="Times New Roman"/>
          <w:sz w:val="24"/>
          <w:szCs w:val="24"/>
          <w:lang w:eastAsia="en-SG"/>
        </w:rPr>
        <w:t>f jurisprudence or locality.</w:t>
      </w:r>
      <w:r w:rsidR="00CD0B39" w:rsidRPr="000B509F">
        <w:rPr>
          <w:rFonts w:ascii="Times New Roman" w:eastAsia="Times New Roman" w:hAnsi="Times New Roman" w:cs="Times New Roman"/>
          <w:sz w:val="24"/>
          <w:szCs w:val="24"/>
          <w:lang w:eastAsia="en-SG"/>
        </w:rPr>
        <w:t xml:space="preserve"> As such</w:t>
      </w:r>
      <w:r w:rsidR="0091391E" w:rsidRPr="000B509F">
        <w:rPr>
          <w:rFonts w:ascii="Times New Roman" w:eastAsia="Times New Roman" w:hAnsi="Times New Roman" w:cs="Times New Roman"/>
          <w:sz w:val="24"/>
          <w:szCs w:val="24"/>
          <w:lang w:eastAsia="en-SG"/>
        </w:rPr>
        <w:t xml:space="preserve">, </w:t>
      </w:r>
      <w:proofErr w:type="spellStart"/>
      <w:r w:rsidR="0091391E" w:rsidRPr="000B509F">
        <w:rPr>
          <w:rFonts w:ascii="Times New Roman" w:eastAsia="Times New Roman" w:hAnsi="Times New Roman" w:cs="Times New Roman"/>
          <w:i/>
          <w:iCs/>
          <w:sz w:val="24"/>
          <w:szCs w:val="24"/>
          <w:lang w:eastAsia="en-SG"/>
        </w:rPr>
        <w:t>ijma</w:t>
      </w:r>
      <w:proofErr w:type="spellEnd"/>
      <w:r w:rsidR="0091391E" w:rsidRPr="000B509F">
        <w:rPr>
          <w:rFonts w:ascii="Times New Roman" w:eastAsia="Times New Roman" w:hAnsi="Times New Roman" w:cs="Times New Roman"/>
          <w:i/>
          <w:iCs/>
          <w:sz w:val="24"/>
          <w:szCs w:val="24"/>
          <w:lang w:eastAsia="en-SG"/>
        </w:rPr>
        <w:t>`</w:t>
      </w:r>
      <w:r w:rsidR="00CD0B39" w:rsidRPr="000B509F">
        <w:rPr>
          <w:rFonts w:ascii="Times New Roman" w:eastAsia="Times New Roman" w:hAnsi="Times New Roman" w:cs="Times New Roman"/>
          <w:sz w:val="24"/>
          <w:szCs w:val="24"/>
          <w:lang w:eastAsia="en-SG"/>
        </w:rPr>
        <w:t xml:space="preserve"> </w:t>
      </w:r>
      <w:r w:rsidR="0091391E" w:rsidRPr="000B509F">
        <w:rPr>
          <w:rFonts w:ascii="Times New Roman" w:eastAsia="Times New Roman" w:hAnsi="Times New Roman" w:cs="Times New Roman"/>
          <w:sz w:val="24"/>
          <w:szCs w:val="24"/>
          <w:lang w:eastAsia="en-SG"/>
        </w:rPr>
        <w:t>is not included here as determiner of definitive truth.</w:t>
      </w:r>
    </w:p>
    <w:p w14:paraId="68D5581D"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5BA234B7"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b/>
          <w:bCs/>
          <w:sz w:val="24"/>
          <w:szCs w:val="24"/>
          <w:lang w:eastAsia="en-SG"/>
        </w:rPr>
        <w:t>Quantitative assessment</w:t>
      </w:r>
    </w:p>
    <w:p w14:paraId="78CD24B2" w14:textId="77777777" w:rsidR="00CD0B39" w:rsidRPr="000B509F" w:rsidRDefault="00CD0B39"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T</w:t>
      </w:r>
      <w:r w:rsidR="0091391E" w:rsidRPr="000B509F">
        <w:rPr>
          <w:rFonts w:ascii="Times New Roman" w:eastAsia="Times New Roman" w:hAnsi="Times New Roman" w:cs="Times New Roman"/>
          <w:sz w:val="24"/>
          <w:szCs w:val="24"/>
          <w:lang w:eastAsia="en-SG"/>
        </w:rPr>
        <w:t>raditional Muslim scholars are in agreement that definitive truth is quantitatively very much less than subjective truth.</w:t>
      </w:r>
      <w:r w:rsidR="00E133F8">
        <w:rPr>
          <w:rFonts w:ascii="Times New Roman" w:eastAsia="Times New Roman" w:hAnsi="Times New Roman" w:cs="Times New Roman"/>
          <w:sz w:val="24"/>
          <w:szCs w:val="24"/>
          <w:lang w:eastAsia="en-SG"/>
        </w:rPr>
        <w:t xml:space="preserve"> </w:t>
      </w:r>
      <w:r w:rsidR="0091391E" w:rsidRPr="000B509F">
        <w:rPr>
          <w:rFonts w:ascii="Times New Roman" w:eastAsia="Times New Roman" w:hAnsi="Times New Roman" w:cs="Times New Roman"/>
          <w:sz w:val="24"/>
          <w:szCs w:val="24"/>
          <w:lang w:eastAsia="en-SG"/>
        </w:rPr>
        <w:t>The reason is that the nature of the Qur’an itself allows for various interpretations to</w:t>
      </w:r>
      <w:r w:rsidRPr="000B509F">
        <w:rPr>
          <w:rFonts w:ascii="Times New Roman" w:eastAsia="Times New Roman" w:hAnsi="Times New Roman" w:cs="Times New Roman"/>
          <w:sz w:val="24"/>
          <w:szCs w:val="24"/>
          <w:lang w:eastAsia="en-SG"/>
        </w:rPr>
        <w:t xml:space="preserve"> most of its verses. The flexibility </w:t>
      </w:r>
      <w:r w:rsidR="0091391E" w:rsidRPr="000B509F">
        <w:rPr>
          <w:rFonts w:ascii="Times New Roman" w:eastAsia="Times New Roman" w:hAnsi="Times New Roman" w:cs="Times New Roman"/>
          <w:sz w:val="24"/>
          <w:szCs w:val="24"/>
          <w:lang w:eastAsia="en-SG"/>
        </w:rPr>
        <w:t>of meanings inh</w:t>
      </w:r>
      <w:r w:rsidRPr="000B509F">
        <w:rPr>
          <w:rFonts w:ascii="Times New Roman" w:eastAsia="Times New Roman" w:hAnsi="Times New Roman" w:cs="Times New Roman"/>
          <w:sz w:val="24"/>
          <w:szCs w:val="24"/>
          <w:lang w:eastAsia="en-SG"/>
        </w:rPr>
        <w:t>erent in Qur’anic verses s</w:t>
      </w:r>
      <w:r w:rsidR="0091391E" w:rsidRPr="000B509F">
        <w:rPr>
          <w:rFonts w:ascii="Times New Roman" w:eastAsia="Times New Roman" w:hAnsi="Times New Roman" w:cs="Times New Roman"/>
          <w:sz w:val="24"/>
          <w:szCs w:val="24"/>
          <w:lang w:eastAsia="en-SG"/>
        </w:rPr>
        <w:t>erve dif</w:t>
      </w:r>
      <w:r w:rsidRPr="000B509F">
        <w:rPr>
          <w:rFonts w:ascii="Times New Roman" w:eastAsia="Times New Roman" w:hAnsi="Times New Roman" w:cs="Times New Roman"/>
          <w:sz w:val="24"/>
          <w:szCs w:val="24"/>
          <w:lang w:eastAsia="en-SG"/>
        </w:rPr>
        <w:t xml:space="preserve">ferent needs and situations to </w:t>
      </w:r>
      <w:r w:rsidR="0091391E" w:rsidRPr="000B509F">
        <w:rPr>
          <w:rFonts w:ascii="Times New Roman" w:eastAsia="Times New Roman" w:hAnsi="Times New Roman" w:cs="Times New Roman"/>
          <w:sz w:val="24"/>
          <w:szCs w:val="24"/>
          <w:lang w:eastAsia="en-SG"/>
        </w:rPr>
        <w:t>fulfil Islam’s primary function as the religion of all peoples, time and places.</w:t>
      </w:r>
      <w:r w:rsidRPr="000B509F">
        <w:rPr>
          <w:rFonts w:ascii="Times New Roman" w:eastAsia="Times New Roman" w:hAnsi="Times New Roman" w:cs="Times New Roman"/>
          <w:sz w:val="24"/>
          <w:szCs w:val="24"/>
          <w:lang w:eastAsia="en-SG"/>
        </w:rPr>
        <w:t xml:space="preserve"> The subjective truths are further explained by the fact that the Arabic language as finite thus </w:t>
      </w:r>
      <w:r w:rsidR="0091391E" w:rsidRPr="000B509F">
        <w:rPr>
          <w:rFonts w:ascii="Times New Roman" w:eastAsia="Times New Roman" w:hAnsi="Times New Roman" w:cs="Times New Roman"/>
          <w:sz w:val="24"/>
          <w:szCs w:val="24"/>
          <w:lang w:eastAsia="en-SG"/>
        </w:rPr>
        <w:t xml:space="preserve">it can never capture the infinity of Allah’s knowledge (18:109 and 31:27) embedded in the Qur’an. It would take more than literal understanding and countless interpretations to unpack Allah’s infinite knowledge and wisdom in most of the </w:t>
      </w:r>
      <w:proofErr w:type="spellStart"/>
      <w:r w:rsidR="0091391E" w:rsidRPr="000B509F">
        <w:rPr>
          <w:rFonts w:ascii="Times New Roman" w:eastAsia="Times New Roman" w:hAnsi="Times New Roman" w:cs="Times New Roman"/>
          <w:sz w:val="24"/>
          <w:szCs w:val="24"/>
          <w:lang w:eastAsia="en-SG"/>
        </w:rPr>
        <w:t>Qura’nic</w:t>
      </w:r>
      <w:proofErr w:type="spellEnd"/>
      <w:r w:rsidR="0091391E" w:rsidRPr="000B509F">
        <w:rPr>
          <w:rFonts w:ascii="Times New Roman" w:eastAsia="Times New Roman" w:hAnsi="Times New Roman" w:cs="Times New Roman"/>
          <w:sz w:val="24"/>
          <w:szCs w:val="24"/>
          <w:lang w:eastAsia="en-SG"/>
        </w:rPr>
        <w:t xml:space="preserve"> verses. </w:t>
      </w:r>
    </w:p>
    <w:p w14:paraId="7105C728" w14:textId="77777777" w:rsidR="00CD0B39" w:rsidRPr="000B509F" w:rsidRDefault="00CD0B39" w:rsidP="005E1EE6">
      <w:pPr>
        <w:pStyle w:val="NoSpacing"/>
        <w:jc w:val="both"/>
        <w:rPr>
          <w:rFonts w:ascii="Times New Roman" w:eastAsia="Times New Roman" w:hAnsi="Times New Roman" w:cs="Times New Roman"/>
          <w:sz w:val="24"/>
          <w:szCs w:val="24"/>
          <w:lang w:eastAsia="en-SG"/>
        </w:rPr>
      </w:pPr>
    </w:p>
    <w:p w14:paraId="05B64B89" w14:textId="77777777" w:rsidR="0091391E" w:rsidRPr="000B509F" w:rsidRDefault="000314F9" w:rsidP="005E1EE6">
      <w:pPr>
        <w:pStyle w:val="NoSpacing"/>
        <w:jc w:val="both"/>
        <w:rPr>
          <w:rFonts w:ascii="Times New Roman" w:eastAsia="Times New Roman" w:hAnsi="Times New Roman" w:cs="Times New Roman"/>
          <w:b/>
          <w:bCs/>
          <w:sz w:val="24"/>
          <w:szCs w:val="24"/>
          <w:lang w:eastAsia="en-SG"/>
        </w:rPr>
      </w:pPr>
      <w:r>
        <w:rPr>
          <w:rFonts w:ascii="Times New Roman" w:eastAsia="Times New Roman" w:hAnsi="Times New Roman" w:cs="Times New Roman"/>
          <w:b/>
          <w:sz w:val="24"/>
          <w:szCs w:val="24"/>
          <w:lang w:eastAsia="en-SG"/>
        </w:rPr>
        <w:t>Im</w:t>
      </w:r>
      <w:r w:rsidR="0091391E" w:rsidRPr="000B509F">
        <w:rPr>
          <w:rFonts w:ascii="Times New Roman" w:eastAsia="Times New Roman" w:hAnsi="Times New Roman" w:cs="Times New Roman"/>
          <w:b/>
          <w:bCs/>
          <w:sz w:val="24"/>
          <w:szCs w:val="24"/>
          <w:lang w:eastAsia="en-SG"/>
        </w:rPr>
        <w:t>plication of understanding</w:t>
      </w:r>
    </w:p>
    <w:p w14:paraId="3D7C7FF1"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6C450ABA"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If the above understanding of truth in Islam is accepted, than a Muslims must also accept some important implications of such understanding.</w:t>
      </w:r>
    </w:p>
    <w:p w14:paraId="2FB97B08"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79B1A650"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Firstly, truth in Islam follows a hierarchy and that objective truth is of higher hierarchy than subjective truth, despite being quantitatively less.</w:t>
      </w:r>
      <w:r w:rsidR="00CD0B39" w:rsidRPr="000B509F">
        <w:rPr>
          <w:rFonts w:ascii="Times New Roman" w:eastAsia="Times New Roman" w:hAnsi="Times New Roman" w:cs="Times New Roman"/>
          <w:sz w:val="24"/>
          <w:szCs w:val="24"/>
          <w:lang w:eastAsia="en-SG"/>
        </w:rPr>
        <w:t xml:space="preserve"> </w:t>
      </w:r>
      <w:r w:rsidRPr="000B509F">
        <w:rPr>
          <w:rFonts w:ascii="Times New Roman" w:eastAsia="Times New Roman" w:hAnsi="Times New Roman" w:cs="Times New Roman"/>
          <w:sz w:val="24"/>
          <w:szCs w:val="24"/>
          <w:lang w:eastAsia="en-SG"/>
        </w:rPr>
        <w:t>This would mean Muslims must know the type of truth that he is holding to in order to know its strength and hierarchy when facing differing viewpoints.</w:t>
      </w:r>
      <w:r w:rsidR="008E4D42" w:rsidRPr="000B509F">
        <w:rPr>
          <w:rFonts w:ascii="Times New Roman" w:eastAsia="Times New Roman" w:hAnsi="Times New Roman" w:cs="Times New Roman"/>
          <w:sz w:val="24"/>
          <w:szCs w:val="24"/>
          <w:lang w:eastAsia="en-SG"/>
        </w:rPr>
        <w:t xml:space="preserve"> </w:t>
      </w:r>
      <w:r w:rsidRPr="000B509F">
        <w:rPr>
          <w:rFonts w:ascii="Times New Roman" w:eastAsia="Times New Roman" w:hAnsi="Times New Roman" w:cs="Times New Roman"/>
          <w:i/>
          <w:sz w:val="24"/>
          <w:szCs w:val="24"/>
          <w:lang w:eastAsia="en-SG"/>
        </w:rPr>
        <w:t>Thus,</w:t>
      </w:r>
      <w:r w:rsidR="008E4D42" w:rsidRPr="000B509F">
        <w:rPr>
          <w:rFonts w:ascii="Times New Roman" w:eastAsia="Times New Roman" w:hAnsi="Times New Roman" w:cs="Times New Roman"/>
          <w:i/>
          <w:sz w:val="24"/>
          <w:szCs w:val="24"/>
          <w:lang w:eastAsia="en-SG"/>
        </w:rPr>
        <w:t xml:space="preserve"> unless a truth has been ascertained with necessary evidences, one must not </w:t>
      </w:r>
      <w:r w:rsidR="00CD0B39" w:rsidRPr="000B509F">
        <w:rPr>
          <w:rFonts w:ascii="Times New Roman" w:eastAsia="Times New Roman" w:hAnsi="Times New Roman" w:cs="Times New Roman"/>
          <w:i/>
          <w:sz w:val="24"/>
          <w:szCs w:val="24"/>
          <w:lang w:eastAsia="en-SG"/>
        </w:rPr>
        <w:t>a</w:t>
      </w:r>
      <w:r w:rsidR="008E4D42" w:rsidRPr="000B509F">
        <w:rPr>
          <w:rFonts w:ascii="Times New Roman" w:eastAsia="Times New Roman" w:hAnsi="Times New Roman" w:cs="Times New Roman"/>
          <w:i/>
          <w:sz w:val="24"/>
          <w:szCs w:val="24"/>
          <w:lang w:eastAsia="en-SG"/>
        </w:rPr>
        <w:t>ssume that the</w:t>
      </w:r>
      <w:r w:rsidR="00CD0B39" w:rsidRPr="000B509F">
        <w:rPr>
          <w:rFonts w:ascii="Times New Roman" w:eastAsia="Times New Roman" w:hAnsi="Times New Roman" w:cs="Times New Roman"/>
          <w:i/>
          <w:sz w:val="24"/>
          <w:szCs w:val="24"/>
          <w:lang w:eastAsia="en-SG"/>
        </w:rPr>
        <w:t xml:space="preserve"> truth that he believes is</w:t>
      </w:r>
      <w:r w:rsidRPr="000B509F">
        <w:rPr>
          <w:rFonts w:ascii="Times New Roman" w:eastAsia="Times New Roman" w:hAnsi="Times New Roman" w:cs="Times New Roman"/>
          <w:i/>
          <w:sz w:val="24"/>
          <w:szCs w:val="24"/>
          <w:lang w:eastAsia="en-SG"/>
        </w:rPr>
        <w:t xml:space="preserve"> </w:t>
      </w:r>
      <w:r w:rsidR="008E4D42" w:rsidRPr="000B509F">
        <w:rPr>
          <w:rFonts w:ascii="Times New Roman" w:eastAsia="Times New Roman" w:hAnsi="Times New Roman" w:cs="Times New Roman"/>
          <w:i/>
          <w:sz w:val="24"/>
          <w:szCs w:val="24"/>
          <w:lang w:eastAsia="en-SG"/>
        </w:rPr>
        <w:t>the absolute truth that cannot be challenged.</w:t>
      </w:r>
    </w:p>
    <w:p w14:paraId="2F46450C"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35D3AC1C" w14:textId="77777777" w:rsidR="0091391E" w:rsidRPr="000B509F" w:rsidRDefault="0091391E" w:rsidP="005E1EE6">
      <w:pPr>
        <w:pStyle w:val="NoSpacing"/>
        <w:jc w:val="both"/>
        <w:rPr>
          <w:rFonts w:ascii="Times New Roman" w:eastAsia="Times New Roman" w:hAnsi="Times New Roman" w:cs="Times New Roman"/>
          <w:i/>
          <w:sz w:val="24"/>
          <w:szCs w:val="24"/>
          <w:lang w:eastAsia="en-SG"/>
        </w:rPr>
      </w:pPr>
      <w:r w:rsidRPr="000B509F">
        <w:rPr>
          <w:rFonts w:ascii="Times New Roman" w:eastAsia="Times New Roman" w:hAnsi="Times New Roman" w:cs="Times New Roman"/>
          <w:sz w:val="24"/>
          <w:szCs w:val="24"/>
          <w:lang w:eastAsia="en-SG"/>
        </w:rPr>
        <w:t>Secondly, most theological issues would have many</w:t>
      </w:r>
      <w:r w:rsidR="008E4D42" w:rsidRPr="000B509F">
        <w:rPr>
          <w:rFonts w:ascii="Times New Roman" w:eastAsia="Times New Roman" w:hAnsi="Times New Roman" w:cs="Times New Roman"/>
          <w:sz w:val="24"/>
          <w:szCs w:val="24"/>
          <w:lang w:eastAsia="en-SG"/>
        </w:rPr>
        <w:t xml:space="preserve"> viewpoints and interpretations. Also, t</w:t>
      </w:r>
      <w:r w:rsidRPr="000B509F">
        <w:rPr>
          <w:rFonts w:ascii="Times New Roman" w:eastAsia="Times New Roman" w:hAnsi="Times New Roman" w:cs="Times New Roman"/>
          <w:sz w:val="24"/>
          <w:szCs w:val="24"/>
          <w:lang w:eastAsia="en-SG"/>
        </w:rPr>
        <w:t>here could be many truths in contentious issues.</w:t>
      </w:r>
      <w:r w:rsidR="008E4D42" w:rsidRPr="000B509F">
        <w:rPr>
          <w:rFonts w:ascii="Times New Roman" w:eastAsia="Times New Roman" w:hAnsi="Times New Roman" w:cs="Times New Roman"/>
          <w:sz w:val="24"/>
          <w:szCs w:val="24"/>
          <w:lang w:eastAsia="en-SG"/>
        </w:rPr>
        <w:t xml:space="preserve"> Thus, </w:t>
      </w:r>
      <w:r w:rsidRPr="000B509F">
        <w:rPr>
          <w:rFonts w:ascii="Times New Roman" w:eastAsia="Times New Roman" w:hAnsi="Times New Roman" w:cs="Times New Roman"/>
          <w:sz w:val="24"/>
          <w:szCs w:val="24"/>
          <w:lang w:eastAsia="en-SG"/>
        </w:rPr>
        <w:t xml:space="preserve">it is not necessary for Muslims to hold </w:t>
      </w:r>
      <w:r w:rsidR="008E4D42" w:rsidRPr="000B509F">
        <w:rPr>
          <w:rFonts w:ascii="Times New Roman" w:eastAsia="Times New Roman" w:hAnsi="Times New Roman" w:cs="Times New Roman"/>
          <w:sz w:val="24"/>
          <w:szCs w:val="24"/>
          <w:lang w:eastAsia="en-SG"/>
        </w:rPr>
        <w:t xml:space="preserve">rigidly to </w:t>
      </w:r>
      <w:r w:rsidRPr="000B509F">
        <w:rPr>
          <w:rFonts w:ascii="Times New Roman" w:eastAsia="Times New Roman" w:hAnsi="Times New Roman" w:cs="Times New Roman"/>
          <w:sz w:val="24"/>
          <w:szCs w:val="24"/>
          <w:lang w:eastAsia="en-SG"/>
        </w:rPr>
        <w:t>one viewpoint all the time or in all contexts and regard a diff</w:t>
      </w:r>
      <w:r w:rsidR="008E4D42" w:rsidRPr="000B509F">
        <w:rPr>
          <w:rFonts w:ascii="Times New Roman" w:eastAsia="Times New Roman" w:hAnsi="Times New Roman" w:cs="Times New Roman"/>
          <w:sz w:val="24"/>
          <w:szCs w:val="24"/>
          <w:lang w:eastAsia="en-SG"/>
        </w:rPr>
        <w:t>ering viewpoint as d</w:t>
      </w:r>
      <w:r w:rsidRPr="000B509F">
        <w:rPr>
          <w:rFonts w:ascii="Times New Roman" w:eastAsia="Times New Roman" w:hAnsi="Times New Roman" w:cs="Times New Roman"/>
          <w:sz w:val="24"/>
          <w:szCs w:val="24"/>
          <w:lang w:eastAsia="en-SG"/>
        </w:rPr>
        <w:t>eviant or heretical.</w:t>
      </w:r>
      <w:r w:rsidR="008E4D42" w:rsidRPr="000B509F">
        <w:rPr>
          <w:rFonts w:ascii="Times New Roman" w:eastAsia="Times New Roman" w:hAnsi="Times New Roman" w:cs="Times New Roman"/>
          <w:sz w:val="24"/>
          <w:szCs w:val="24"/>
          <w:lang w:eastAsia="en-SG"/>
        </w:rPr>
        <w:t xml:space="preserve"> </w:t>
      </w:r>
      <w:r w:rsidRPr="000B509F">
        <w:rPr>
          <w:rFonts w:ascii="Times New Roman" w:eastAsia="Times New Roman" w:hAnsi="Times New Roman" w:cs="Times New Roman"/>
          <w:sz w:val="24"/>
          <w:szCs w:val="24"/>
          <w:lang w:eastAsia="en-SG"/>
        </w:rPr>
        <w:t>When it is confirmed in the Islamic intellectual tradition that there are many viewpoints on an issue from various many credible scholars</w:t>
      </w:r>
      <w:r w:rsidRPr="000B509F">
        <w:rPr>
          <w:rFonts w:ascii="Times New Roman" w:eastAsia="Times New Roman" w:hAnsi="Times New Roman" w:cs="Times New Roman"/>
          <w:i/>
          <w:sz w:val="24"/>
          <w:szCs w:val="24"/>
          <w:lang w:eastAsia="en-SG"/>
        </w:rPr>
        <w:t>, a Muslim must then practise respect and tolerance and be open to other differing views.</w:t>
      </w:r>
    </w:p>
    <w:p w14:paraId="147E8458" w14:textId="77777777" w:rsidR="005E1EE6" w:rsidRPr="000B509F" w:rsidRDefault="005E1EE6" w:rsidP="005E1EE6">
      <w:pPr>
        <w:pStyle w:val="NoSpacing"/>
        <w:jc w:val="both"/>
        <w:rPr>
          <w:rFonts w:ascii="Times New Roman" w:eastAsia="Times New Roman" w:hAnsi="Times New Roman" w:cs="Times New Roman"/>
          <w:sz w:val="24"/>
          <w:szCs w:val="24"/>
          <w:lang w:eastAsia="en-SG"/>
        </w:rPr>
      </w:pPr>
    </w:p>
    <w:p w14:paraId="54A7D319" w14:textId="77777777" w:rsidR="0091391E" w:rsidRPr="000B509F" w:rsidRDefault="0091391E" w:rsidP="005E1EE6">
      <w:pPr>
        <w:pStyle w:val="NoSpacing"/>
        <w:jc w:val="both"/>
        <w:rPr>
          <w:rFonts w:ascii="Times New Roman" w:eastAsia="Times New Roman" w:hAnsi="Times New Roman" w:cs="Times New Roman"/>
          <w:sz w:val="24"/>
          <w:szCs w:val="24"/>
          <w:lang w:eastAsia="en-SG"/>
        </w:rPr>
      </w:pPr>
      <w:r w:rsidRPr="000B509F">
        <w:rPr>
          <w:rFonts w:ascii="Times New Roman" w:eastAsia="Times New Roman" w:hAnsi="Times New Roman" w:cs="Times New Roman"/>
          <w:sz w:val="24"/>
          <w:szCs w:val="24"/>
          <w:lang w:eastAsia="en-SG"/>
        </w:rPr>
        <w:t xml:space="preserve">Thirdly, prudence in seeking truth is to perceive all claims of truth as subjective first, </w:t>
      </w:r>
      <w:r w:rsidR="007A7C44">
        <w:rPr>
          <w:rFonts w:ascii="Times New Roman" w:eastAsia="Times New Roman" w:hAnsi="Times New Roman" w:cs="Times New Roman"/>
          <w:sz w:val="24"/>
          <w:szCs w:val="24"/>
          <w:lang w:eastAsia="en-SG"/>
        </w:rPr>
        <w:t>since it</w:t>
      </w:r>
      <w:r w:rsidRPr="000B509F">
        <w:rPr>
          <w:rFonts w:ascii="Times New Roman" w:eastAsia="Times New Roman" w:hAnsi="Times New Roman" w:cs="Times New Roman"/>
          <w:sz w:val="24"/>
          <w:szCs w:val="24"/>
          <w:lang w:eastAsia="en-SG"/>
        </w:rPr>
        <w:t xml:space="preserve"> is quantitatively much more, until proven otherwise.</w:t>
      </w:r>
      <w:r w:rsidR="008E4D42" w:rsidRPr="000B509F">
        <w:rPr>
          <w:rFonts w:ascii="Times New Roman" w:eastAsia="Times New Roman" w:hAnsi="Times New Roman" w:cs="Times New Roman"/>
          <w:sz w:val="24"/>
          <w:szCs w:val="24"/>
          <w:lang w:eastAsia="en-SG"/>
        </w:rPr>
        <w:t xml:space="preserve"> </w:t>
      </w:r>
      <w:r w:rsidRPr="000B509F">
        <w:rPr>
          <w:rFonts w:ascii="Times New Roman" w:eastAsia="Times New Roman" w:hAnsi="Times New Roman" w:cs="Times New Roman"/>
          <w:sz w:val="24"/>
          <w:szCs w:val="24"/>
          <w:lang w:eastAsia="en-SG"/>
        </w:rPr>
        <w:t>This would also mean that there could always be other viewpoints that are equally valid.</w:t>
      </w:r>
    </w:p>
    <w:p w14:paraId="455A4996" w14:textId="77777777" w:rsidR="00417C2D" w:rsidRPr="000B509F" w:rsidRDefault="00417C2D" w:rsidP="00417C2D">
      <w:pPr>
        <w:pStyle w:val="NoSpacing"/>
        <w:jc w:val="both"/>
        <w:rPr>
          <w:rFonts w:ascii="Times New Roman" w:hAnsi="Times New Roman" w:cs="Times New Roman"/>
          <w:sz w:val="24"/>
          <w:szCs w:val="24"/>
          <w:shd w:val="clear" w:color="auto" w:fill="FEFEFE"/>
        </w:rPr>
      </w:pPr>
    </w:p>
    <w:p w14:paraId="33C5E1B9" w14:textId="77777777" w:rsidR="00417C2D" w:rsidRPr="000B509F" w:rsidRDefault="008E4D42" w:rsidP="00417C2D">
      <w:pPr>
        <w:pStyle w:val="NoSpacing"/>
        <w:jc w:val="both"/>
        <w:rPr>
          <w:rFonts w:ascii="Times New Roman" w:hAnsi="Times New Roman" w:cs="Times New Roman"/>
          <w:sz w:val="24"/>
          <w:szCs w:val="24"/>
          <w:shd w:val="clear" w:color="auto" w:fill="FEFEFE"/>
        </w:rPr>
      </w:pPr>
      <w:r w:rsidRPr="000B509F">
        <w:rPr>
          <w:rFonts w:ascii="Times New Roman" w:hAnsi="Times New Roman" w:cs="Times New Roman"/>
          <w:sz w:val="24"/>
          <w:szCs w:val="24"/>
          <w:shd w:val="clear" w:color="auto" w:fill="FEFEFE"/>
        </w:rPr>
        <w:t xml:space="preserve">Ultimately, </w:t>
      </w:r>
      <w:r w:rsidR="00417C2D" w:rsidRPr="000B509F">
        <w:rPr>
          <w:rFonts w:ascii="Times New Roman" w:hAnsi="Times New Roman" w:cs="Times New Roman"/>
          <w:sz w:val="24"/>
          <w:szCs w:val="24"/>
          <w:shd w:val="clear" w:color="auto" w:fill="FEFEFE"/>
        </w:rPr>
        <w:t>Islam is a religion of moderation in worship, in obedience, in rulings and in every commandment. It calls for objectivity and balance in words, actions, looks, behavio</w:t>
      </w:r>
      <w:r w:rsidR="000B509F">
        <w:rPr>
          <w:rFonts w:ascii="Times New Roman" w:hAnsi="Times New Roman" w:cs="Times New Roman"/>
          <w:sz w:val="24"/>
          <w:szCs w:val="24"/>
          <w:shd w:val="clear" w:color="auto" w:fill="FEFEFE"/>
        </w:rPr>
        <w:t>u</w:t>
      </w:r>
      <w:r w:rsidR="00417C2D" w:rsidRPr="000B509F">
        <w:rPr>
          <w:rFonts w:ascii="Times New Roman" w:hAnsi="Times New Roman" w:cs="Times New Roman"/>
          <w:sz w:val="24"/>
          <w:szCs w:val="24"/>
          <w:shd w:val="clear" w:color="auto" w:fill="FEFEFE"/>
        </w:rPr>
        <w:t>r and all other states. Allah says, “Thus We have made you a middle nation, so that you may act as witnesses for mankind, and the Messenger</w:t>
      </w:r>
      <w:r w:rsidR="000B509F">
        <w:rPr>
          <w:rFonts w:ascii="Times New Roman" w:hAnsi="Times New Roman" w:cs="Times New Roman"/>
          <w:sz w:val="24"/>
          <w:szCs w:val="24"/>
          <w:shd w:val="clear" w:color="auto" w:fill="FEFEFE"/>
        </w:rPr>
        <w:t xml:space="preserve"> may be a witness for you…” (</w:t>
      </w:r>
      <w:r w:rsidR="00417C2D" w:rsidRPr="000B509F">
        <w:rPr>
          <w:rFonts w:ascii="Times New Roman" w:hAnsi="Times New Roman" w:cs="Times New Roman"/>
          <w:sz w:val="24"/>
          <w:szCs w:val="24"/>
          <w:shd w:val="clear" w:color="auto" w:fill="FEFEFE"/>
        </w:rPr>
        <w:t xml:space="preserve"> 2:143).</w:t>
      </w:r>
    </w:p>
    <w:p w14:paraId="49715511" w14:textId="77777777" w:rsidR="00417C2D" w:rsidRPr="000B509F" w:rsidRDefault="00417C2D" w:rsidP="00417C2D">
      <w:pPr>
        <w:shd w:val="clear" w:color="auto" w:fill="FEFEFE"/>
        <w:spacing w:after="45" w:line="360" w:lineRule="auto"/>
        <w:rPr>
          <w:rFonts w:ascii="Times New Roman" w:eastAsia="Times New Roman" w:hAnsi="Times New Roman" w:cs="Times New Roman"/>
          <w:color w:val="373E4D"/>
          <w:sz w:val="24"/>
          <w:szCs w:val="24"/>
          <w:lang w:eastAsia="en-SG"/>
        </w:rPr>
      </w:pPr>
    </w:p>
    <w:p w14:paraId="1BD9455E" w14:textId="77777777" w:rsidR="000B509F" w:rsidRDefault="000B509F" w:rsidP="00417C2D">
      <w:pPr>
        <w:shd w:val="clear" w:color="auto" w:fill="FEFEFE"/>
        <w:spacing w:after="45" w:line="360" w:lineRule="auto"/>
        <w:rPr>
          <w:rFonts w:ascii="Times New Roman" w:eastAsia="Times New Roman" w:hAnsi="Times New Roman" w:cs="Times New Roman"/>
          <w:color w:val="373E4D"/>
          <w:sz w:val="24"/>
          <w:szCs w:val="24"/>
          <w:lang w:eastAsia="en-SG"/>
        </w:rPr>
      </w:pPr>
      <w:r>
        <w:rPr>
          <w:rFonts w:ascii="Times New Roman" w:eastAsia="Times New Roman" w:hAnsi="Times New Roman" w:cs="Times New Roman"/>
          <w:color w:val="373E4D"/>
          <w:sz w:val="24"/>
          <w:szCs w:val="24"/>
          <w:lang w:eastAsia="en-SG"/>
        </w:rPr>
        <w:t>Extracted and adapted from</w:t>
      </w:r>
    </w:p>
    <w:p w14:paraId="7946F8F8" w14:textId="77777777" w:rsidR="000B509F" w:rsidRDefault="00693BE6" w:rsidP="00417C2D">
      <w:pPr>
        <w:shd w:val="clear" w:color="auto" w:fill="FEFEFE"/>
        <w:spacing w:after="45" w:line="360" w:lineRule="auto"/>
        <w:rPr>
          <w:rFonts w:ascii="Times New Roman" w:eastAsia="Times New Roman" w:hAnsi="Times New Roman" w:cs="Times New Roman"/>
          <w:color w:val="373E4D"/>
          <w:sz w:val="24"/>
          <w:szCs w:val="24"/>
          <w:lang w:eastAsia="en-SG"/>
        </w:rPr>
      </w:pPr>
      <w:hyperlink r:id="rId5" w:history="1">
        <w:r w:rsidR="000B509F" w:rsidRPr="00EF10C3">
          <w:rPr>
            <w:rStyle w:val="Hyperlink"/>
            <w:rFonts w:ascii="Times New Roman" w:eastAsia="Times New Roman" w:hAnsi="Times New Roman" w:cs="Times New Roman"/>
            <w:sz w:val="24"/>
            <w:szCs w:val="24"/>
            <w:lang w:eastAsia="en-SG"/>
          </w:rPr>
          <w:t>https://wasatonline.wordpress.com/2016/04/01/wasatiyah-approach-to-understanding-truth-edition-no-8april-2016/</w:t>
        </w:r>
      </w:hyperlink>
      <w:r w:rsidR="000B509F">
        <w:rPr>
          <w:rFonts w:ascii="Times New Roman" w:eastAsia="Times New Roman" w:hAnsi="Times New Roman" w:cs="Times New Roman"/>
          <w:color w:val="373E4D"/>
          <w:sz w:val="24"/>
          <w:szCs w:val="24"/>
          <w:lang w:eastAsia="en-SG"/>
        </w:rPr>
        <w:t xml:space="preserve"> and</w:t>
      </w:r>
    </w:p>
    <w:p w14:paraId="32CA296C" w14:textId="77777777" w:rsidR="000B509F" w:rsidRDefault="00693BE6" w:rsidP="00417C2D">
      <w:pPr>
        <w:shd w:val="clear" w:color="auto" w:fill="FEFEFE"/>
        <w:spacing w:after="45" w:line="360" w:lineRule="auto"/>
        <w:rPr>
          <w:rFonts w:ascii="Times New Roman" w:eastAsia="Times New Roman" w:hAnsi="Times New Roman" w:cs="Times New Roman"/>
          <w:color w:val="373E4D"/>
          <w:sz w:val="24"/>
          <w:szCs w:val="24"/>
          <w:lang w:eastAsia="en-SG"/>
        </w:rPr>
      </w:pPr>
      <w:hyperlink r:id="rId6" w:history="1">
        <w:r w:rsidR="000B509F" w:rsidRPr="00EF10C3">
          <w:rPr>
            <w:rStyle w:val="Hyperlink"/>
            <w:rFonts w:ascii="Times New Roman" w:eastAsia="Times New Roman" w:hAnsi="Times New Roman" w:cs="Times New Roman"/>
            <w:sz w:val="24"/>
            <w:szCs w:val="24"/>
            <w:lang w:eastAsia="en-SG"/>
          </w:rPr>
          <w:t>http://eng.dar-alifta.org/foreign/ViewArticle.aspx?ID=364&amp;text=moderation</w:t>
        </w:r>
      </w:hyperlink>
    </w:p>
    <w:p w14:paraId="10A3DA4C" w14:textId="77777777" w:rsidR="000B509F" w:rsidRPr="00862020" w:rsidRDefault="000B509F" w:rsidP="00417C2D">
      <w:pPr>
        <w:shd w:val="clear" w:color="auto" w:fill="FEFEFE"/>
        <w:spacing w:after="45" w:line="360" w:lineRule="auto"/>
        <w:rPr>
          <w:rFonts w:ascii="Times New Roman" w:eastAsia="Times New Roman" w:hAnsi="Times New Roman" w:cs="Times New Roman"/>
          <w:color w:val="373E4D"/>
          <w:sz w:val="24"/>
          <w:szCs w:val="24"/>
          <w:lang w:eastAsia="en-SG"/>
        </w:rPr>
      </w:pPr>
    </w:p>
    <w:sectPr w:rsidR="000B509F" w:rsidRPr="00862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E67A4"/>
    <w:multiLevelType w:val="multilevel"/>
    <w:tmpl w:val="B86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433B3"/>
    <w:multiLevelType w:val="hybridMultilevel"/>
    <w:tmpl w:val="ACE8B99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6805443E"/>
    <w:multiLevelType w:val="hybridMultilevel"/>
    <w:tmpl w:val="3B326F5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6F265293"/>
    <w:multiLevelType w:val="multilevel"/>
    <w:tmpl w:val="5178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A28F7"/>
    <w:multiLevelType w:val="hybridMultilevel"/>
    <w:tmpl w:val="F29290F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76323A17"/>
    <w:multiLevelType w:val="multilevel"/>
    <w:tmpl w:val="8922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2B"/>
    <w:rsid w:val="000314F9"/>
    <w:rsid w:val="00050168"/>
    <w:rsid w:val="000B509F"/>
    <w:rsid w:val="00156E2B"/>
    <w:rsid w:val="001E279E"/>
    <w:rsid w:val="002B47D3"/>
    <w:rsid w:val="0031292B"/>
    <w:rsid w:val="00417C2D"/>
    <w:rsid w:val="005E1EE6"/>
    <w:rsid w:val="00693BE6"/>
    <w:rsid w:val="006C7DAB"/>
    <w:rsid w:val="00785450"/>
    <w:rsid w:val="007A7C44"/>
    <w:rsid w:val="00862020"/>
    <w:rsid w:val="008E4D42"/>
    <w:rsid w:val="0091391E"/>
    <w:rsid w:val="009D44F1"/>
    <w:rsid w:val="009F6FE6"/>
    <w:rsid w:val="00BA16CB"/>
    <w:rsid w:val="00C2104C"/>
    <w:rsid w:val="00CD0B39"/>
    <w:rsid w:val="00DC75ED"/>
    <w:rsid w:val="00E133F8"/>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17AA"/>
  <w15:chartTrackingRefBased/>
  <w15:docId w15:val="{2BFF4C99-F511-4576-BEC6-7F5DC1F2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391E"/>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91391E"/>
    <w:rPr>
      <w:b/>
      <w:bCs/>
    </w:rPr>
  </w:style>
  <w:style w:type="character" w:styleId="Emphasis">
    <w:name w:val="Emphasis"/>
    <w:basedOn w:val="DefaultParagraphFont"/>
    <w:uiPriority w:val="20"/>
    <w:qFormat/>
    <w:rsid w:val="0091391E"/>
    <w:rPr>
      <w:i/>
      <w:iCs/>
    </w:rPr>
  </w:style>
  <w:style w:type="paragraph" w:styleId="NoSpacing">
    <w:name w:val="No Spacing"/>
    <w:uiPriority w:val="1"/>
    <w:qFormat/>
    <w:rsid w:val="00050168"/>
    <w:pPr>
      <w:spacing w:after="0" w:line="240" w:lineRule="auto"/>
    </w:pPr>
  </w:style>
  <w:style w:type="character" w:styleId="Hyperlink">
    <w:name w:val="Hyperlink"/>
    <w:basedOn w:val="DefaultParagraphFont"/>
    <w:uiPriority w:val="99"/>
    <w:unhideWhenUsed/>
    <w:rsid w:val="000B50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85288">
      <w:bodyDiv w:val="1"/>
      <w:marLeft w:val="0"/>
      <w:marRight w:val="0"/>
      <w:marTop w:val="0"/>
      <w:marBottom w:val="0"/>
      <w:divBdr>
        <w:top w:val="none" w:sz="0" w:space="0" w:color="auto"/>
        <w:left w:val="none" w:sz="0" w:space="0" w:color="auto"/>
        <w:bottom w:val="none" w:sz="0" w:space="0" w:color="auto"/>
        <w:right w:val="none" w:sz="0" w:space="0" w:color="auto"/>
      </w:divBdr>
      <w:divsChild>
        <w:div w:id="1066612642">
          <w:marLeft w:val="120"/>
          <w:marRight w:val="120"/>
          <w:marTop w:val="150"/>
          <w:marBottom w:val="150"/>
          <w:divBdr>
            <w:top w:val="none" w:sz="0" w:space="0" w:color="auto"/>
            <w:left w:val="none" w:sz="0" w:space="0" w:color="auto"/>
            <w:bottom w:val="none" w:sz="0" w:space="0" w:color="auto"/>
            <w:right w:val="none" w:sz="0" w:space="0" w:color="auto"/>
          </w:divBdr>
          <w:divsChild>
            <w:div w:id="81296124">
              <w:marLeft w:val="0"/>
              <w:marRight w:val="0"/>
              <w:marTop w:val="0"/>
              <w:marBottom w:val="0"/>
              <w:divBdr>
                <w:top w:val="none" w:sz="0" w:space="0" w:color="auto"/>
                <w:left w:val="none" w:sz="0" w:space="0" w:color="auto"/>
                <w:bottom w:val="none" w:sz="0" w:space="0" w:color="auto"/>
                <w:right w:val="none" w:sz="0" w:space="0" w:color="auto"/>
              </w:divBdr>
              <w:divsChild>
                <w:div w:id="156844640">
                  <w:marLeft w:val="540"/>
                  <w:marRight w:val="0"/>
                  <w:marTop w:val="0"/>
                  <w:marBottom w:val="0"/>
                  <w:divBdr>
                    <w:top w:val="none" w:sz="0" w:space="0" w:color="auto"/>
                    <w:left w:val="none" w:sz="0" w:space="0" w:color="auto"/>
                    <w:bottom w:val="none" w:sz="0" w:space="0" w:color="auto"/>
                    <w:right w:val="none" w:sz="0" w:space="0" w:color="auto"/>
                  </w:divBdr>
                  <w:divsChild>
                    <w:div w:id="2118330571">
                      <w:marLeft w:val="0"/>
                      <w:marRight w:val="0"/>
                      <w:marTop w:val="0"/>
                      <w:marBottom w:val="0"/>
                      <w:divBdr>
                        <w:top w:val="none" w:sz="0" w:space="0" w:color="auto"/>
                        <w:left w:val="none" w:sz="0" w:space="0" w:color="auto"/>
                        <w:bottom w:val="none" w:sz="0" w:space="0" w:color="auto"/>
                        <w:right w:val="none" w:sz="0" w:space="0" w:color="auto"/>
                      </w:divBdr>
                      <w:divsChild>
                        <w:div w:id="105003315">
                          <w:marLeft w:val="0"/>
                          <w:marRight w:val="0"/>
                          <w:marTop w:val="0"/>
                          <w:marBottom w:val="0"/>
                          <w:divBdr>
                            <w:top w:val="single" w:sz="6" w:space="0" w:color="D5D5D5"/>
                            <w:left w:val="single" w:sz="6" w:space="0" w:color="D5D5D5"/>
                            <w:bottom w:val="single" w:sz="6" w:space="0" w:color="D5D5D5"/>
                            <w:right w:val="single" w:sz="6" w:space="0" w:color="D5D5D5"/>
                          </w:divBdr>
                          <w:divsChild>
                            <w:div w:id="2073305647">
                              <w:marLeft w:val="0"/>
                              <w:marRight w:val="0"/>
                              <w:marTop w:val="0"/>
                              <w:marBottom w:val="0"/>
                              <w:divBdr>
                                <w:top w:val="none" w:sz="0" w:space="0" w:color="auto"/>
                                <w:left w:val="none" w:sz="0" w:space="0" w:color="auto"/>
                                <w:bottom w:val="none" w:sz="0" w:space="0" w:color="auto"/>
                                <w:right w:val="none" w:sz="0" w:space="0" w:color="auto"/>
                              </w:divBdr>
                              <w:divsChild>
                                <w:div w:id="14824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12716">
          <w:marLeft w:val="120"/>
          <w:marRight w:val="120"/>
          <w:marTop w:val="150"/>
          <w:marBottom w:val="45"/>
          <w:divBdr>
            <w:top w:val="none" w:sz="0" w:space="0" w:color="auto"/>
            <w:left w:val="none" w:sz="0" w:space="0" w:color="auto"/>
            <w:bottom w:val="none" w:sz="0" w:space="0" w:color="auto"/>
            <w:right w:val="none" w:sz="0" w:space="0" w:color="auto"/>
          </w:divBdr>
          <w:divsChild>
            <w:div w:id="1487475519">
              <w:marLeft w:val="0"/>
              <w:marRight w:val="0"/>
              <w:marTop w:val="0"/>
              <w:marBottom w:val="0"/>
              <w:divBdr>
                <w:top w:val="none" w:sz="0" w:space="0" w:color="auto"/>
                <w:left w:val="none" w:sz="0" w:space="0" w:color="auto"/>
                <w:bottom w:val="none" w:sz="0" w:space="0" w:color="auto"/>
                <w:right w:val="none" w:sz="0" w:space="0" w:color="auto"/>
              </w:divBdr>
            </w:div>
            <w:div w:id="2016960800">
              <w:marLeft w:val="0"/>
              <w:marRight w:val="0"/>
              <w:marTop w:val="0"/>
              <w:marBottom w:val="0"/>
              <w:divBdr>
                <w:top w:val="none" w:sz="0" w:space="0" w:color="auto"/>
                <w:left w:val="none" w:sz="0" w:space="0" w:color="auto"/>
                <w:bottom w:val="none" w:sz="0" w:space="0" w:color="auto"/>
                <w:right w:val="none" w:sz="0" w:space="0" w:color="auto"/>
              </w:divBdr>
              <w:divsChild>
                <w:div w:id="1712804472">
                  <w:marLeft w:val="540"/>
                  <w:marRight w:val="0"/>
                  <w:marTop w:val="0"/>
                  <w:marBottom w:val="0"/>
                  <w:divBdr>
                    <w:top w:val="none" w:sz="0" w:space="0" w:color="auto"/>
                    <w:left w:val="none" w:sz="0" w:space="0" w:color="auto"/>
                    <w:bottom w:val="none" w:sz="0" w:space="0" w:color="auto"/>
                    <w:right w:val="none" w:sz="0" w:space="0" w:color="auto"/>
                  </w:divBdr>
                  <w:divsChild>
                    <w:div w:id="1659768972">
                      <w:marLeft w:val="0"/>
                      <w:marRight w:val="0"/>
                      <w:marTop w:val="0"/>
                      <w:marBottom w:val="0"/>
                      <w:divBdr>
                        <w:top w:val="none" w:sz="0" w:space="0" w:color="auto"/>
                        <w:left w:val="none" w:sz="0" w:space="0" w:color="auto"/>
                        <w:bottom w:val="none" w:sz="0" w:space="0" w:color="auto"/>
                        <w:right w:val="none" w:sz="0" w:space="0" w:color="auto"/>
                      </w:divBdr>
                      <w:divsChild>
                        <w:div w:id="1432896222">
                          <w:marLeft w:val="0"/>
                          <w:marRight w:val="0"/>
                          <w:marTop w:val="0"/>
                          <w:marBottom w:val="0"/>
                          <w:divBdr>
                            <w:top w:val="single" w:sz="6" w:space="0" w:color="D5D5D5"/>
                            <w:left w:val="single" w:sz="6" w:space="0" w:color="D5D5D5"/>
                            <w:bottom w:val="single" w:sz="6" w:space="0" w:color="D5D5D5"/>
                            <w:right w:val="single" w:sz="6" w:space="0" w:color="D5D5D5"/>
                          </w:divBdr>
                          <w:divsChild>
                            <w:div w:id="847403437">
                              <w:marLeft w:val="0"/>
                              <w:marRight w:val="0"/>
                              <w:marTop w:val="0"/>
                              <w:marBottom w:val="0"/>
                              <w:divBdr>
                                <w:top w:val="none" w:sz="0" w:space="0" w:color="auto"/>
                                <w:left w:val="none" w:sz="0" w:space="0" w:color="auto"/>
                                <w:bottom w:val="none" w:sz="0" w:space="0" w:color="auto"/>
                                <w:right w:val="none" w:sz="0" w:space="0" w:color="auto"/>
                              </w:divBdr>
                              <w:divsChild>
                                <w:div w:id="1383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077048">
      <w:bodyDiv w:val="1"/>
      <w:marLeft w:val="0"/>
      <w:marRight w:val="0"/>
      <w:marTop w:val="0"/>
      <w:marBottom w:val="0"/>
      <w:divBdr>
        <w:top w:val="none" w:sz="0" w:space="0" w:color="auto"/>
        <w:left w:val="none" w:sz="0" w:space="0" w:color="auto"/>
        <w:bottom w:val="none" w:sz="0" w:space="0" w:color="auto"/>
        <w:right w:val="none" w:sz="0" w:space="0" w:color="auto"/>
      </w:divBdr>
    </w:div>
    <w:div w:id="2107965718">
      <w:bodyDiv w:val="1"/>
      <w:marLeft w:val="0"/>
      <w:marRight w:val="0"/>
      <w:marTop w:val="0"/>
      <w:marBottom w:val="0"/>
      <w:divBdr>
        <w:top w:val="none" w:sz="0" w:space="0" w:color="auto"/>
        <w:left w:val="none" w:sz="0" w:space="0" w:color="auto"/>
        <w:bottom w:val="none" w:sz="0" w:space="0" w:color="auto"/>
        <w:right w:val="none" w:sz="0" w:space="0" w:color="auto"/>
      </w:divBdr>
      <w:divsChild>
        <w:div w:id="485051237">
          <w:marLeft w:val="0"/>
          <w:marRight w:val="0"/>
          <w:marTop w:val="0"/>
          <w:marBottom w:val="0"/>
          <w:divBdr>
            <w:top w:val="none" w:sz="0" w:space="0" w:color="auto"/>
            <w:left w:val="none" w:sz="0" w:space="0" w:color="auto"/>
            <w:bottom w:val="none" w:sz="0" w:space="0" w:color="auto"/>
            <w:right w:val="none" w:sz="0" w:space="0" w:color="auto"/>
          </w:divBdr>
          <w:divsChild>
            <w:div w:id="85227002">
              <w:marLeft w:val="0"/>
              <w:marRight w:val="0"/>
              <w:marTop w:val="0"/>
              <w:marBottom w:val="0"/>
              <w:divBdr>
                <w:top w:val="none" w:sz="0" w:space="0" w:color="auto"/>
                <w:left w:val="none" w:sz="0" w:space="0" w:color="auto"/>
                <w:bottom w:val="none" w:sz="0" w:space="0" w:color="auto"/>
                <w:right w:val="none" w:sz="0" w:space="0" w:color="auto"/>
              </w:divBdr>
              <w:divsChild>
                <w:div w:id="945229271">
                  <w:marLeft w:val="120"/>
                  <w:marRight w:val="120"/>
                  <w:marTop w:val="150"/>
                  <w:marBottom w:val="45"/>
                  <w:divBdr>
                    <w:top w:val="none" w:sz="0" w:space="0" w:color="auto"/>
                    <w:left w:val="none" w:sz="0" w:space="0" w:color="auto"/>
                    <w:bottom w:val="none" w:sz="0" w:space="0" w:color="auto"/>
                    <w:right w:val="none" w:sz="0" w:space="0" w:color="auto"/>
                  </w:divBdr>
                  <w:divsChild>
                    <w:div w:id="1074547602">
                      <w:marLeft w:val="0"/>
                      <w:marRight w:val="0"/>
                      <w:marTop w:val="0"/>
                      <w:marBottom w:val="0"/>
                      <w:divBdr>
                        <w:top w:val="none" w:sz="0" w:space="0" w:color="auto"/>
                        <w:left w:val="none" w:sz="0" w:space="0" w:color="auto"/>
                        <w:bottom w:val="none" w:sz="0" w:space="0" w:color="auto"/>
                        <w:right w:val="none" w:sz="0" w:space="0" w:color="auto"/>
                      </w:divBdr>
                      <w:divsChild>
                        <w:div w:id="2086956765">
                          <w:marLeft w:val="540"/>
                          <w:marRight w:val="0"/>
                          <w:marTop w:val="0"/>
                          <w:marBottom w:val="0"/>
                          <w:divBdr>
                            <w:top w:val="none" w:sz="0" w:space="0" w:color="auto"/>
                            <w:left w:val="none" w:sz="0" w:space="0" w:color="auto"/>
                            <w:bottom w:val="none" w:sz="0" w:space="0" w:color="auto"/>
                            <w:right w:val="none" w:sz="0" w:space="0" w:color="auto"/>
                          </w:divBdr>
                          <w:divsChild>
                            <w:div w:id="744423887">
                              <w:marLeft w:val="0"/>
                              <w:marRight w:val="0"/>
                              <w:marTop w:val="0"/>
                              <w:marBottom w:val="0"/>
                              <w:divBdr>
                                <w:top w:val="none" w:sz="0" w:space="0" w:color="auto"/>
                                <w:left w:val="none" w:sz="0" w:space="0" w:color="auto"/>
                                <w:bottom w:val="none" w:sz="0" w:space="0" w:color="auto"/>
                                <w:right w:val="none" w:sz="0" w:space="0" w:color="auto"/>
                              </w:divBdr>
                              <w:divsChild>
                                <w:div w:id="1896042753">
                                  <w:marLeft w:val="0"/>
                                  <w:marRight w:val="0"/>
                                  <w:marTop w:val="0"/>
                                  <w:marBottom w:val="0"/>
                                  <w:divBdr>
                                    <w:top w:val="single" w:sz="6" w:space="0" w:color="D5D5D5"/>
                                    <w:left w:val="single" w:sz="6" w:space="0" w:color="D5D5D5"/>
                                    <w:bottom w:val="single" w:sz="6" w:space="0" w:color="D5D5D5"/>
                                    <w:right w:val="single" w:sz="6" w:space="0" w:color="D5D5D5"/>
                                  </w:divBdr>
                                  <w:divsChild>
                                    <w:div w:id="1631209773">
                                      <w:marLeft w:val="0"/>
                                      <w:marRight w:val="0"/>
                                      <w:marTop w:val="0"/>
                                      <w:marBottom w:val="0"/>
                                      <w:divBdr>
                                        <w:top w:val="none" w:sz="0" w:space="0" w:color="auto"/>
                                        <w:left w:val="none" w:sz="0" w:space="0" w:color="auto"/>
                                        <w:bottom w:val="none" w:sz="0" w:space="0" w:color="auto"/>
                                        <w:right w:val="none" w:sz="0" w:space="0" w:color="auto"/>
                                      </w:divBdr>
                                      <w:divsChild>
                                        <w:div w:id="7364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asatonline.wordpress.com/2016/04/01/wasatiyah-approach-to-understanding-truth-edition-no-8april-2016/" TargetMode="External"/><Relationship Id="rId6" Type="http://schemas.openxmlformats.org/officeDocument/2006/relationships/hyperlink" Target="http://eng.dar-alifta.org/foreign/ViewArticle.aspx?ID=364&amp;text=modera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1277</Words>
  <Characters>7285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asyikin ramli</dc:creator>
  <cp:keywords/>
  <dc:description/>
  <cp:lastModifiedBy>Muhammad Syafi Bin SALIM</cp:lastModifiedBy>
  <cp:revision>2</cp:revision>
  <dcterms:created xsi:type="dcterms:W3CDTF">2016-05-18T10:16:00Z</dcterms:created>
  <dcterms:modified xsi:type="dcterms:W3CDTF">2016-05-18T10:16:00Z</dcterms:modified>
</cp:coreProperties>
</file>